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826B32" w14:textId="1AC48D02" w:rsidR="00F30E98" w:rsidRPr="00F30E98" w:rsidRDefault="00F30E98" w:rsidP="00F30E98">
      <w:pPr>
        <w:jc w:val="center"/>
        <w:rPr>
          <w:rFonts w:ascii="Cambria" w:hAnsi="Cambria"/>
        </w:rPr>
      </w:pPr>
      <w:r w:rsidRPr="00F30E98">
        <w:rPr>
          <w:rFonts w:ascii="Cambria" w:hAnsi="Cambria"/>
        </w:rPr>
        <w:t>MU</w:t>
      </w:r>
      <w:r w:rsidR="00BF35C5">
        <w:rPr>
          <w:rFonts w:ascii="Cambria" w:hAnsi="Cambria"/>
        </w:rPr>
        <w:t>PF 4</w:t>
      </w:r>
      <w:r w:rsidR="000A36D8">
        <w:rPr>
          <w:rFonts w:ascii="Cambria" w:hAnsi="Cambria"/>
        </w:rPr>
        <w:t>30-9</w:t>
      </w:r>
      <w:r w:rsidR="005408B4">
        <w:rPr>
          <w:rFonts w:ascii="Cambria" w:hAnsi="Cambria"/>
        </w:rPr>
        <w:t>TT</w:t>
      </w:r>
      <w:r w:rsidRPr="00F30E98">
        <w:rPr>
          <w:rFonts w:ascii="Cambria" w:hAnsi="Cambria"/>
        </w:rPr>
        <w:t xml:space="preserve"> –</w:t>
      </w:r>
      <w:r w:rsidR="000A36D8">
        <w:rPr>
          <w:rFonts w:ascii="Cambria" w:hAnsi="Cambria"/>
        </w:rPr>
        <w:t xml:space="preserve"> </w:t>
      </w:r>
      <w:r w:rsidR="00AF0145">
        <w:rPr>
          <w:rFonts w:ascii="Cambria" w:hAnsi="Cambria"/>
        </w:rPr>
        <w:t>Wind Ensemble</w:t>
      </w:r>
      <w:r w:rsidR="000A36D8">
        <w:rPr>
          <w:rFonts w:ascii="Cambria" w:hAnsi="Cambria"/>
        </w:rPr>
        <w:t xml:space="preserve">-Advanced, Fall </w:t>
      </w:r>
      <w:r w:rsidR="005408B4">
        <w:rPr>
          <w:rFonts w:ascii="Cambria" w:hAnsi="Cambria"/>
        </w:rPr>
        <w:t>201</w:t>
      </w:r>
      <w:r w:rsidR="00C0309E">
        <w:rPr>
          <w:rFonts w:ascii="Cambria" w:hAnsi="Cambria"/>
        </w:rPr>
        <w:t>9</w:t>
      </w:r>
    </w:p>
    <w:p w14:paraId="3557368E" w14:textId="77777777" w:rsidR="00F30E98" w:rsidRPr="00F30E98" w:rsidRDefault="00F30E98" w:rsidP="00F30E98">
      <w:pPr>
        <w:jc w:val="center"/>
        <w:rPr>
          <w:rFonts w:ascii="Cambria" w:hAnsi="Cambria"/>
        </w:rPr>
      </w:pPr>
      <w:r w:rsidRPr="00F30E98">
        <w:rPr>
          <w:rFonts w:ascii="Cambria" w:hAnsi="Cambria"/>
        </w:rPr>
        <w:t xml:space="preserve">T/Th </w:t>
      </w:r>
      <w:r w:rsidR="00D5484D">
        <w:rPr>
          <w:rFonts w:ascii="Cambria" w:hAnsi="Cambria"/>
        </w:rPr>
        <w:t>6:00-7:30pm</w:t>
      </w:r>
      <w:r w:rsidRPr="00F30E98">
        <w:rPr>
          <w:rFonts w:ascii="Cambria" w:hAnsi="Cambria"/>
        </w:rPr>
        <w:t>, Anderson 201</w:t>
      </w:r>
    </w:p>
    <w:p w14:paraId="6DD4B3CF" w14:textId="77777777" w:rsidR="00F30E98" w:rsidRPr="00F30E98" w:rsidRDefault="00F30E98" w:rsidP="00F30E98">
      <w:pPr>
        <w:jc w:val="center"/>
        <w:rPr>
          <w:rFonts w:ascii="Cambria" w:hAnsi="Cambria"/>
        </w:rPr>
      </w:pPr>
    </w:p>
    <w:p w14:paraId="1402FE51" w14:textId="77777777" w:rsidR="00F30E98" w:rsidRPr="00F30E98" w:rsidRDefault="00F30E98" w:rsidP="00F30E98">
      <w:pPr>
        <w:jc w:val="center"/>
        <w:rPr>
          <w:rFonts w:ascii="Cambria" w:hAnsi="Cambria"/>
        </w:rPr>
      </w:pPr>
      <w:r w:rsidRPr="00F30E98">
        <w:rPr>
          <w:rFonts w:ascii="Cambria" w:hAnsi="Cambria"/>
        </w:rPr>
        <w:t>Dr. Andrew Pease</w:t>
      </w:r>
    </w:p>
    <w:p w14:paraId="51E3357A" w14:textId="77777777" w:rsidR="00F30E98" w:rsidRPr="00F30E98" w:rsidRDefault="00F30E98" w:rsidP="00F30E98">
      <w:pPr>
        <w:jc w:val="center"/>
        <w:rPr>
          <w:rFonts w:ascii="Cambria" w:hAnsi="Cambria"/>
        </w:rPr>
      </w:pPr>
      <w:r w:rsidRPr="00F30E98">
        <w:rPr>
          <w:rFonts w:ascii="Cambria" w:hAnsi="Cambria"/>
        </w:rPr>
        <w:t>Anderson 214</w:t>
      </w:r>
    </w:p>
    <w:p w14:paraId="1487712D" w14:textId="77777777" w:rsidR="00F30E98" w:rsidRPr="00F30E98" w:rsidRDefault="003501EB" w:rsidP="00F30E98">
      <w:pPr>
        <w:jc w:val="center"/>
        <w:rPr>
          <w:rFonts w:ascii="Cambria" w:hAnsi="Cambria"/>
        </w:rPr>
      </w:pPr>
      <w:hyperlink r:id="rId5" w:history="1">
        <w:r w:rsidR="00F30E98" w:rsidRPr="00F30E98">
          <w:rPr>
            <w:rStyle w:val="Hyperlink"/>
            <w:rFonts w:ascii="Cambria" w:hAnsi="Cambria"/>
          </w:rPr>
          <w:t>peasea@hartwick.edu</w:t>
        </w:r>
      </w:hyperlink>
      <w:r w:rsidR="00F30E98" w:rsidRPr="00F30E98">
        <w:rPr>
          <w:rFonts w:ascii="Cambria" w:hAnsi="Cambria"/>
        </w:rPr>
        <w:t xml:space="preserve"> (best contact)</w:t>
      </w:r>
    </w:p>
    <w:p w14:paraId="2B0D7562" w14:textId="77777777" w:rsidR="00F30E98" w:rsidRPr="00F30E98" w:rsidRDefault="00F30E98" w:rsidP="00F30E98">
      <w:pPr>
        <w:jc w:val="center"/>
        <w:rPr>
          <w:rFonts w:ascii="Cambria" w:hAnsi="Cambria"/>
        </w:rPr>
      </w:pPr>
      <w:r w:rsidRPr="00F30E98">
        <w:rPr>
          <w:rFonts w:ascii="Cambria" w:hAnsi="Cambria"/>
        </w:rPr>
        <w:t>607-431-4582</w:t>
      </w:r>
    </w:p>
    <w:p w14:paraId="3E5D069F" w14:textId="72789197" w:rsidR="00F30E98" w:rsidRPr="00F30E98" w:rsidRDefault="00F30E98" w:rsidP="00F30E98">
      <w:pPr>
        <w:jc w:val="center"/>
        <w:rPr>
          <w:rFonts w:ascii="Cambria" w:hAnsi="Cambria"/>
        </w:rPr>
      </w:pPr>
      <w:r w:rsidRPr="00F30E98">
        <w:rPr>
          <w:rFonts w:ascii="Cambria" w:hAnsi="Cambria"/>
        </w:rPr>
        <w:t xml:space="preserve">Office hours: </w:t>
      </w:r>
      <w:r w:rsidR="000A36D8">
        <w:rPr>
          <w:rFonts w:ascii="Cambria" w:hAnsi="Cambria"/>
        </w:rPr>
        <w:t>M-F by appointment</w:t>
      </w:r>
    </w:p>
    <w:p w14:paraId="11D3C952" w14:textId="77777777" w:rsidR="00F30E98" w:rsidRPr="00F30E98" w:rsidRDefault="00F30E98" w:rsidP="00F30E98">
      <w:pPr>
        <w:rPr>
          <w:rFonts w:ascii="Cambria" w:hAnsi="Cambria"/>
        </w:rPr>
      </w:pPr>
    </w:p>
    <w:p w14:paraId="04DF142D" w14:textId="77777777" w:rsidR="00F30E98" w:rsidRPr="001A3FE6" w:rsidRDefault="00F30E98" w:rsidP="00F30E98">
      <w:pPr>
        <w:jc w:val="center"/>
        <w:rPr>
          <w:rFonts w:ascii="Cambria" w:hAnsi="Cambria"/>
          <w:u w:val="single"/>
        </w:rPr>
      </w:pPr>
      <w:r w:rsidRPr="001A3FE6">
        <w:rPr>
          <w:rFonts w:ascii="Cambria" w:hAnsi="Cambria"/>
          <w:u w:val="single"/>
        </w:rPr>
        <w:t>Course Description</w:t>
      </w:r>
    </w:p>
    <w:p w14:paraId="0B890C69" w14:textId="77777777" w:rsidR="00EC6DF7" w:rsidRPr="00EC6DF7" w:rsidRDefault="00A2599F" w:rsidP="00EC6DF7">
      <w:pPr>
        <w:rPr>
          <w:rFonts w:ascii="Cambria" w:eastAsia="Times New Roman" w:hAnsi="Cambria" w:cs="Times New Roman"/>
        </w:rPr>
      </w:pPr>
      <w:r w:rsidRPr="001A3FE6">
        <w:rPr>
          <w:rFonts w:ascii="Cambria" w:eastAsia="Times New Roman" w:hAnsi="Cambria" w:cs="Times New Roman"/>
        </w:rPr>
        <w:t xml:space="preserve">Explores </w:t>
      </w:r>
      <w:r w:rsidR="00EC6DF7" w:rsidRPr="00EC6DF7">
        <w:rPr>
          <w:rFonts w:ascii="Cambria" w:eastAsia="Times New Roman" w:hAnsi="Cambria" w:cs="Times New Roman"/>
        </w:rPr>
        <w:t>classic and contemporary wind band literature while building musicianship and ensemble skills in rehearsal. In addition to regular concerts, the Wind Ensemble performs at True Blue Weekend (as the Pep Band) and Commencement, and hosts the Hartwick Honor Band. (Major performance ensemble) (EL) NOTE: MUPF 430 enrollment limited to Music and Music Education brass, woodwind, and percussion majors.</w:t>
      </w:r>
    </w:p>
    <w:p w14:paraId="46126422" w14:textId="694808DE" w:rsidR="00F30E98" w:rsidRPr="00F30E98" w:rsidRDefault="00F30E98" w:rsidP="00F30E98">
      <w:pPr>
        <w:rPr>
          <w:rFonts w:ascii="Cambria" w:hAnsi="Cambria"/>
        </w:rPr>
      </w:pPr>
    </w:p>
    <w:p w14:paraId="4A984764" w14:textId="77777777" w:rsidR="00F30E98" w:rsidRPr="00F30E98" w:rsidRDefault="00F30E98" w:rsidP="00F30E98">
      <w:pPr>
        <w:jc w:val="center"/>
        <w:rPr>
          <w:rFonts w:ascii="Cambria" w:hAnsi="Cambria"/>
          <w:u w:val="single"/>
        </w:rPr>
      </w:pPr>
      <w:r w:rsidRPr="00F30E98">
        <w:rPr>
          <w:rFonts w:ascii="Cambria" w:hAnsi="Cambria"/>
          <w:u w:val="single"/>
        </w:rPr>
        <w:t>Purpose</w:t>
      </w:r>
    </w:p>
    <w:p w14:paraId="4EF79567" w14:textId="0A7C2D40" w:rsidR="00F30E98" w:rsidRPr="00F30E98" w:rsidRDefault="00A2599F" w:rsidP="00F30E98">
      <w:pPr>
        <w:rPr>
          <w:rFonts w:ascii="Cambria" w:hAnsi="Cambria"/>
        </w:rPr>
      </w:pPr>
      <w:r>
        <w:rPr>
          <w:rFonts w:ascii="Cambria" w:hAnsi="Cambria"/>
        </w:rPr>
        <w:t xml:space="preserve">To expose students to the finest in wind band literature, to develop the listening and adjusting skills so necessary for great musicianship both in and beyond an ensemble, </w:t>
      </w:r>
      <w:r w:rsidR="00817FB9">
        <w:rPr>
          <w:rFonts w:ascii="Cambria" w:hAnsi="Cambria"/>
        </w:rPr>
        <w:t xml:space="preserve">and to represent the music department and Hartwick College at </w:t>
      </w:r>
      <w:r w:rsidR="00D31037">
        <w:rPr>
          <w:rFonts w:ascii="Cambria" w:hAnsi="Cambria"/>
        </w:rPr>
        <w:t>recruiting</w:t>
      </w:r>
      <w:r w:rsidR="00817FB9">
        <w:rPr>
          <w:rFonts w:ascii="Cambria" w:hAnsi="Cambria"/>
        </w:rPr>
        <w:t xml:space="preserve"> events and other public appearances.</w:t>
      </w:r>
    </w:p>
    <w:p w14:paraId="0B2B749A" w14:textId="77777777" w:rsidR="00F30E98" w:rsidRPr="00F30E98" w:rsidRDefault="00F30E98" w:rsidP="00F30E98">
      <w:pPr>
        <w:rPr>
          <w:rFonts w:ascii="Cambria" w:hAnsi="Cambria"/>
        </w:rPr>
      </w:pPr>
    </w:p>
    <w:p w14:paraId="1D24E5CE" w14:textId="77777777" w:rsidR="00F30E98" w:rsidRPr="00F30E98" w:rsidRDefault="00F30E98" w:rsidP="00F30E98">
      <w:pPr>
        <w:jc w:val="center"/>
        <w:rPr>
          <w:rFonts w:ascii="Cambria" w:hAnsi="Cambria"/>
          <w:u w:val="single"/>
        </w:rPr>
      </w:pPr>
      <w:r w:rsidRPr="00F30E98">
        <w:rPr>
          <w:rFonts w:ascii="Cambria" w:hAnsi="Cambria"/>
          <w:u w:val="single"/>
        </w:rPr>
        <w:t>Learning Outcomes</w:t>
      </w:r>
    </w:p>
    <w:p w14:paraId="2B90C99B" w14:textId="77777777" w:rsidR="00F30E98" w:rsidRPr="00F30E98" w:rsidRDefault="00F30E98" w:rsidP="00F30E98">
      <w:pPr>
        <w:rPr>
          <w:rFonts w:ascii="Cambria" w:hAnsi="Cambria"/>
        </w:rPr>
      </w:pPr>
      <w:r w:rsidRPr="00F30E98">
        <w:rPr>
          <w:rFonts w:ascii="Cambria" w:hAnsi="Cambria"/>
        </w:rPr>
        <w:t>Students who successfully complete this course will be able to:</w:t>
      </w:r>
    </w:p>
    <w:p w14:paraId="4203E419" w14:textId="5D2FA920" w:rsidR="00F30E98" w:rsidRDefault="00D745BC" w:rsidP="00D745BC">
      <w:pPr>
        <w:pStyle w:val="ListParagraph"/>
        <w:numPr>
          <w:ilvl w:val="0"/>
          <w:numId w:val="3"/>
        </w:numPr>
        <w:rPr>
          <w:rFonts w:ascii="Cambria" w:hAnsi="Cambria"/>
        </w:rPr>
      </w:pPr>
      <w:r>
        <w:rPr>
          <w:rFonts w:ascii="Cambria" w:hAnsi="Cambria"/>
        </w:rPr>
        <w:t>Identify quality wind band repertoire</w:t>
      </w:r>
    </w:p>
    <w:p w14:paraId="76D825D1" w14:textId="5C772F19" w:rsidR="00D745BC" w:rsidRDefault="00D745BC" w:rsidP="00D745BC">
      <w:pPr>
        <w:pStyle w:val="ListParagraph"/>
        <w:numPr>
          <w:ilvl w:val="0"/>
          <w:numId w:val="3"/>
        </w:numPr>
        <w:rPr>
          <w:rFonts w:ascii="Cambria" w:hAnsi="Cambria"/>
        </w:rPr>
      </w:pPr>
      <w:r>
        <w:rPr>
          <w:rFonts w:ascii="Cambria" w:hAnsi="Cambria"/>
        </w:rPr>
        <w:t>Play solo and ensemble literature on their instruments in concert and rehearsal settings</w:t>
      </w:r>
    </w:p>
    <w:p w14:paraId="0878278A" w14:textId="6B0C70F2" w:rsidR="00D745BC" w:rsidRDefault="00D745BC" w:rsidP="00D745BC">
      <w:pPr>
        <w:pStyle w:val="ListParagraph"/>
        <w:numPr>
          <w:ilvl w:val="0"/>
          <w:numId w:val="3"/>
        </w:numPr>
        <w:rPr>
          <w:rFonts w:ascii="Cambria" w:hAnsi="Cambria"/>
        </w:rPr>
      </w:pPr>
      <w:r>
        <w:rPr>
          <w:rFonts w:ascii="Cambria" w:hAnsi="Cambria"/>
        </w:rPr>
        <w:t>Demonstrate ensemble musicianship skills including listening, blend, balance, and intonation</w:t>
      </w:r>
    </w:p>
    <w:p w14:paraId="18E0282E" w14:textId="6A721D56" w:rsidR="000A36D8" w:rsidRDefault="000A36D8" w:rsidP="00D745BC">
      <w:pPr>
        <w:pStyle w:val="ListParagraph"/>
        <w:numPr>
          <w:ilvl w:val="0"/>
          <w:numId w:val="3"/>
        </w:numPr>
        <w:rPr>
          <w:rFonts w:ascii="Cambria" w:hAnsi="Cambria"/>
        </w:rPr>
      </w:pPr>
      <w:r>
        <w:rPr>
          <w:rFonts w:ascii="Cambria" w:hAnsi="Cambria"/>
        </w:rPr>
        <w:t>Demonstrate leadership and cooperative skills with their sections</w:t>
      </w:r>
    </w:p>
    <w:p w14:paraId="60501CE2" w14:textId="1280C6B5" w:rsidR="00D745BC" w:rsidRDefault="00D745BC" w:rsidP="00D745BC">
      <w:pPr>
        <w:pStyle w:val="ListParagraph"/>
        <w:numPr>
          <w:ilvl w:val="0"/>
          <w:numId w:val="3"/>
        </w:numPr>
        <w:rPr>
          <w:rFonts w:ascii="Cambria" w:hAnsi="Cambria"/>
        </w:rPr>
      </w:pPr>
      <w:r>
        <w:rPr>
          <w:rFonts w:ascii="Cambria" w:hAnsi="Cambria"/>
        </w:rPr>
        <w:t>Identify their role within an ensemble texture</w:t>
      </w:r>
    </w:p>
    <w:p w14:paraId="2CE52661" w14:textId="6267A74A" w:rsidR="00001E1B" w:rsidRDefault="00001E1B" w:rsidP="00D745BC">
      <w:pPr>
        <w:pStyle w:val="ListParagraph"/>
        <w:numPr>
          <w:ilvl w:val="0"/>
          <w:numId w:val="3"/>
        </w:numPr>
        <w:rPr>
          <w:rFonts w:ascii="Cambria" w:hAnsi="Cambria"/>
        </w:rPr>
      </w:pPr>
      <w:r>
        <w:rPr>
          <w:rFonts w:ascii="Cambria" w:hAnsi="Cambria"/>
        </w:rPr>
        <w:t>Read gra</w:t>
      </w:r>
      <w:r w:rsidR="00C46A06">
        <w:rPr>
          <w:rFonts w:ascii="Cambria" w:hAnsi="Cambria"/>
        </w:rPr>
        <w:t>de 5</w:t>
      </w:r>
      <w:r>
        <w:rPr>
          <w:rFonts w:ascii="Cambria" w:hAnsi="Cambria"/>
        </w:rPr>
        <w:t xml:space="preserve"> ensemble music at sight</w:t>
      </w:r>
    </w:p>
    <w:p w14:paraId="67DA4F46" w14:textId="77777777" w:rsidR="00F30E98" w:rsidRPr="00F30E98" w:rsidRDefault="00F30E98" w:rsidP="00F30E98">
      <w:pPr>
        <w:rPr>
          <w:rFonts w:ascii="Cambria" w:hAnsi="Cambria"/>
        </w:rPr>
      </w:pPr>
    </w:p>
    <w:p w14:paraId="3D200FF7" w14:textId="4C99574E" w:rsidR="00F30E98" w:rsidRPr="00F30E98" w:rsidRDefault="00F30E98" w:rsidP="00F30E98">
      <w:pPr>
        <w:jc w:val="center"/>
        <w:rPr>
          <w:rFonts w:ascii="Cambria" w:hAnsi="Cambria"/>
          <w:u w:val="single"/>
        </w:rPr>
      </w:pPr>
      <w:r w:rsidRPr="00F30E98">
        <w:rPr>
          <w:rFonts w:ascii="Cambria" w:hAnsi="Cambria"/>
          <w:u w:val="single"/>
        </w:rPr>
        <w:t>Grading</w:t>
      </w:r>
    </w:p>
    <w:p w14:paraId="121140EA" w14:textId="77777777" w:rsidR="00F30E98" w:rsidRPr="00F30E98" w:rsidRDefault="00F30E98" w:rsidP="00F30E98">
      <w:pPr>
        <w:jc w:val="center"/>
        <w:rPr>
          <w:rFonts w:ascii="Cambria" w:hAnsi="Cambria"/>
          <w:u w:val="single"/>
        </w:rPr>
      </w:pPr>
    </w:p>
    <w:p w14:paraId="2818C4B9" w14:textId="039FDC22" w:rsidR="00001E1B" w:rsidRDefault="000273AF" w:rsidP="00F30E98">
      <w:pPr>
        <w:rPr>
          <w:rFonts w:ascii="Cambria" w:hAnsi="Cambria"/>
        </w:rPr>
      </w:pPr>
      <w:r>
        <w:rPr>
          <w:rFonts w:ascii="Cambria" w:hAnsi="Cambria"/>
        </w:rPr>
        <w:t xml:space="preserve">Rehearsal </w:t>
      </w:r>
      <w:r w:rsidR="00F30E98" w:rsidRPr="00F30E98">
        <w:rPr>
          <w:rFonts w:ascii="Cambria" w:hAnsi="Cambria"/>
        </w:rPr>
        <w:t>Attendance</w:t>
      </w:r>
      <w:r>
        <w:rPr>
          <w:rFonts w:ascii="Cambria" w:hAnsi="Cambria"/>
        </w:rPr>
        <w:tab/>
      </w:r>
      <w:r>
        <w:rPr>
          <w:rFonts w:ascii="Cambria" w:hAnsi="Cambria"/>
        </w:rPr>
        <w:tab/>
      </w:r>
      <w:r>
        <w:rPr>
          <w:rFonts w:ascii="Cambria" w:hAnsi="Cambria"/>
        </w:rPr>
        <w:tab/>
      </w:r>
      <w:r w:rsidR="00C4063B">
        <w:rPr>
          <w:rFonts w:ascii="Cambria" w:hAnsi="Cambria"/>
        </w:rPr>
        <w:t>25@12</w:t>
      </w:r>
      <w:r w:rsidR="00C4063B">
        <w:rPr>
          <w:rFonts w:ascii="Cambria" w:hAnsi="Cambria"/>
        </w:rPr>
        <w:tab/>
        <w:t>30</w:t>
      </w:r>
      <w:r w:rsidR="00F30E98" w:rsidRPr="00F30E98">
        <w:rPr>
          <w:rFonts w:ascii="Cambria" w:hAnsi="Cambria"/>
        </w:rPr>
        <w:t>%</w:t>
      </w:r>
    </w:p>
    <w:p w14:paraId="5AABA235" w14:textId="5E329B61" w:rsidR="009407B2" w:rsidRDefault="00C4063B" w:rsidP="00F30E98">
      <w:pPr>
        <w:rPr>
          <w:rFonts w:ascii="Cambria" w:hAnsi="Cambria"/>
        </w:rPr>
      </w:pPr>
      <w:r>
        <w:rPr>
          <w:rFonts w:ascii="Cambria" w:hAnsi="Cambria"/>
        </w:rPr>
        <w:t>Rehearsal Preparation</w:t>
      </w:r>
      <w:r>
        <w:rPr>
          <w:rFonts w:ascii="Cambria" w:hAnsi="Cambria"/>
        </w:rPr>
        <w:tab/>
      </w:r>
      <w:r>
        <w:rPr>
          <w:rFonts w:ascii="Cambria" w:hAnsi="Cambria"/>
        </w:rPr>
        <w:tab/>
      </w:r>
      <w:r>
        <w:rPr>
          <w:rFonts w:ascii="Cambria" w:hAnsi="Cambria"/>
        </w:rPr>
        <w:tab/>
        <w:t>25@8</w:t>
      </w:r>
      <w:r>
        <w:rPr>
          <w:rFonts w:ascii="Cambria" w:hAnsi="Cambria"/>
        </w:rPr>
        <w:tab/>
      </w:r>
      <w:r>
        <w:rPr>
          <w:rFonts w:ascii="Cambria" w:hAnsi="Cambria"/>
        </w:rPr>
        <w:tab/>
        <w:t>20</w:t>
      </w:r>
      <w:r w:rsidR="009407B2">
        <w:rPr>
          <w:rFonts w:ascii="Cambria" w:hAnsi="Cambria"/>
        </w:rPr>
        <w:t>%</w:t>
      </w:r>
    </w:p>
    <w:p w14:paraId="567FC40F" w14:textId="7B470C5A" w:rsidR="00EC6DF7" w:rsidRDefault="00EC6DF7" w:rsidP="00F30E98">
      <w:pPr>
        <w:rPr>
          <w:rFonts w:ascii="Cambria" w:hAnsi="Cambria"/>
        </w:rPr>
      </w:pPr>
      <w:r>
        <w:rPr>
          <w:rFonts w:ascii="Cambria" w:hAnsi="Cambria"/>
        </w:rPr>
        <w:t>Special Event Attendance/Performance</w:t>
      </w:r>
      <w:r>
        <w:rPr>
          <w:rFonts w:ascii="Cambria" w:hAnsi="Cambria"/>
        </w:rPr>
        <w:tab/>
        <w:t>2@50</w:t>
      </w:r>
      <w:r>
        <w:rPr>
          <w:rFonts w:ascii="Cambria" w:hAnsi="Cambria"/>
        </w:rPr>
        <w:tab/>
      </w:r>
      <w:r>
        <w:rPr>
          <w:rFonts w:ascii="Cambria" w:hAnsi="Cambria"/>
        </w:rPr>
        <w:tab/>
        <w:t>10%</w:t>
      </w:r>
    </w:p>
    <w:p w14:paraId="3D5A265C" w14:textId="2C76F56E" w:rsidR="000273AF" w:rsidRDefault="00870EE7" w:rsidP="00F30E98">
      <w:pPr>
        <w:rPr>
          <w:rFonts w:ascii="Cambria" w:hAnsi="Cambria"/>
        </w:rPr>
      </w:pPr>
      <w:r>
        <w:rPr>
          <w:rFonts w:ascii="Cambria" w:hAnsi="Cambria"/>
        </w:rPr>
        <w:t>Concert Attendance</w:t>
      </w:r>
      <w:r w:rsidR="00EC6DF7">
        <w:rPr>
          <w:rFonts w:ascii="Cambria" w:hAnsi="Cambria"/>
        </w:rPr>
        <w:t>/Performance</w:t>
      </w:r>
      <w:r>
        <w:rPr>
          <w:rFonts w:ascii="Cambria" w:hAnsi="Cambria"/>
        </w:rPr>
        <w:tab/>
      </w:r>
      <w:r>
        <w:rPr>
          <w:rFonts w:ascii="Cambria" w:hAnsi="Cambria"/>
        </w:rPr>
        <w:tab/>
      </w:r>
      <w:r w:rsidR="00EC6DF7">
        <w:rPr>
          <w:rFonts w:ascii="Cambria" w:hAnsi="Cambria"/>
        </w:rPr>
        <w:t>2</w:t>
      </w:r>
      <w:r w:rsidR="002910EB">
        <w:rPr>
          <w:rFonts w:ascii="Cambria" w:hAnsi="Cambria"/>
        </w:rPr>
        <w:t>@</w:t>
      </w:r>
      <w:r>
        <w:rPr>
          <w:rFonts w:ascii="Cambria" w:hAnsi="Cambria"/>
        </w:rPr>
        <w:t>100</w:t>
      </w:r>
      <w:r>
        <w:rPr>
          <w:rFonts w:ascii="Cambria" w:hAnsi="Cambria"/>
        </w:rPr>
        <w:tab/>
      </w:r>
      <w:r w:rsidR="00EC6DF7">
        <w:rPr>
          <w:rFonts w:ascii="Cambria" w:hAnsi="Cambria"/>
        </w:rPr>
        <w:t>20</w:t>
      </w:r>
      <w:r w:rsidR="000273AF">
        <w:rPr>
          <w:rFonts w:ascii="Cambria" w:hAnsi="Cambria"/>
        </w:rPr>
        <w:t>%</w:t>
      </w:r>
    </w:p>
    <w:p w14:paraId="7A2C3DEC" w14:textId="41E55BE7" w:rsidR="00001E1B" w:rsidRDefault="00001E1B" w:rsidP="00F30E98">
      <w:pPr>
        <w:rPr>
          <w:rFonts w:ascii="Cambria" w:hAnsi="Cambria"/>
        </w:rPr>
      </w:pPr>
      <w:r>
        <w:rPr>
          <w:rFonts w:ascii="Cambria" w:hAnsi="Cambria"/>
        </w:rPr>
        <w:t>Entrance Audition</w:t>
      </w:r>
      <w:r>
        <w:rPr>
          <w:rFonts w:ascii="Cambria" w:hAnsi="Cambria"/>
        </w:rPr>
        <w:tab/>
      </w:r>
      <w:r>
        <w:rPr>
          <w:rFonts w:ascii="Cambria" w:hAnsi="Cambria"/>
        </w:rPr>
        <w:tab/>
      </w:r>
      <w:r>
        <w:rPr>
          <w:rFonts w:ascii="Cambria" w:hAnsi="Cambria"/>
        </w:rPr>
        <w:tab/>
      </w:r>
      <w:r>
        <w:rPr>
          <w:rFonts w:ascii="Cambria" w:hAnsi="Cambria"/>
        </w:rPr>
        <w:tab/>
        <w:t>50</w:t>
      </w:r>
      <w:r>
        <w:rPr>
          <w:rFonts w:ascii="Cambria" w:hAnsi="Cambria"/>
        </w:rPr>
        <w:tab/>
      </w:r>
      <w:r>
        <w:rPr>
          <w:rFonts w:ascii="Cambria" w:hAnsi="Cambria"/>
        </w:rPr>
        <w:tab/>
        <w:t>5%</w:t>
      </w:r>
    </w:p>
    <w:p w14:paraId="4062D683" w14:textId="00F40CE9" w:rsidR="00193F4A" w:rsidRDefault="00A36273" w:rsidP="00F30E98">
      <w:pPr>
        <w:rPr>
          <w:rFonts w:ascii="Cambria" w:hAnsi="Cambria"/>
        </w:rPr>
      </w:pPr>
      <w:r>
        <w:rPr>
          <w:rFonts w:ascii="Cambria" w:hAnsi="Cambria"/>
        </w:rPr>
        <w:t>Exit Audition</w:t>
      </w:r>
      <w:r w:rsidR="00BC55B7">
        <w:rPr>
          <w:rFonts w:ascii="Cambria" w:hAnsi="Cambria"/>
        </w:rPr>
        <w:t xml:space="preserve"> (includes sight</w:t>
      </w:r>
      <w:r w:rsidR="00C4063B">
        <w:rPr>
          <w:rFonts w:ascii="Cambria" w:hAnsi="Cambria"/>
        </w:rPr>
        <w:t>-reading)</w:t>
      </w:r>
      <w:r w:rsidR="00C4063B">
        <w:rPr>
          <w:rFonts w:ascii="Cambria" w:hAnsi="Cambria"/>
        </w:rPr>
        <w:tab/>
      </w:r>
      <w:r w:rsidR="00BC55B7">
        <w:rPr>
          <w:rFonts w:ascii="Cambria" w:hAnsi="Cambria"/>
        </w:rPr>
        <w:t>100</w:t>
      </w:r>
      <w:r w:rsidR="00BC55B7">
        <w:rPr>
          <w:rFonts w:ascii="Cambria" w:hAnsi="Cambria"/>
        </w:rPr>
        <w:tab/>
      </w:r>
      <w:r w:rsidR="00BC55B7">
        <w:rPr>
          <w:rFonts w:ascii="Cambria" w:hAnsi="Cambria"/>
        </w:rPr>
        <w:tab/>
        <w:t>10</w:t>
      </w:r>
      <w:r w:rsidR="00193F4A">
        <w:rPr>
          <w:rFonts w:ascii="Cambria" w:hAnsi="Cambria"/>
        </w:rPr>
        <w:t>%</w:t>
      </w:r>
    </w:p>
    <w:p w14:paraId="084E24BA" w14:textId="77777777" w:rsidR="000273AF" w:rsidRDefault="000273AF" w:rsidP="00F30E98">
      <w:pPr>
        <w:rPr>
          <w:rFonts w:ascii="Cambria" w:hAnsi="Cambria"/>
        </w:rPr>
      </w:pPr>
      <w:r>
        <w:rPr>
          <w:rFonts w:ascii="Cambria" w:hAnsi="Cambria"/>
        </w:rPr>
        <w:t>Post Concert Reflections</w:t>
      </w:r>
      <w:r>
        <w:rPr>
          <w:rFonts w:ascii="Cambria" w:hAnsi="Cambria"/>
        </w:rPr>
        <w:tab/>
      </w:r>
      <w:r>
        <w:rPr>
          <w:rFonts w:ascii="Cambria" w:hAnsi="Cambria"/>
        </w:rPr>
        <w:tab/>
      </w:r>
      <w:r>
        <w:rPr>
          <w:rFonts w:ascii="Cambria" w:hAnsi="Cambria"/>
        </w:rPr>
        <w:tab/>
        <w:t>2@25</w:t>
      </w:r>
      <w:r>
        <w:rPr>
          <w:rFonts w:ascii="Cambria" w:hAnsi="Cambria"/>
        </w:rPr>
        <w:tab/>
      </w:r>
      <w:r>
        <w:rPr>
          <w:rFonts w:ascii="Cambria" w:hAnsi="Cambria"/>
        </w:rPr>
        <w:tab/>
        <w:t>5%</w:t>
      </w:r>
    </w:p>
    <w:p w14:paraId="38E3A64C" w14:textId="77777777" w:rsidR="00F30E98" w:rsidRDefault="00F30E98" w:rsidP="00F30E98">
      <w:pPr>
        <w:rPr>
          <w:rFonts w:ascii="Cambria" w:hAnsi="Cambria"/>
          <w:b/>
        </w:rPr>
      </w:pPr>
      <w:r w:rsidRPr="00F30E98">
        <w:rPr>
          <w:rFonts w:ascii="Cambria" w:hAnsi="Cambria"/>
          <w:b/>
        </w:rPr>
        <w:t>TOTAL</w:t>
      </w:r>
      <w:r w:rsidRPr="00F30E98">
        <w:rPr>
          <w:rFonts w:ascii="Cambria" w:hAnsi="Cambria"/>
          <w:b/>
        </w:rPr>
        <w:tab/>
      </w:r>
      <w:r w:rsidRPr="00F30E98">
        <w:rPr>
          <w:rFonts w:ascii="Cambria" w:hAnsi="Cambria"/>
          <w:b/>
        </w:rPr>
        <w:tab/>
      </w:r>
      <w:r w:rsidRPr="00F30E98">
        <w:rPr>
          <w:rFonts w:ascii="Cambria" w:hAnsi="Cambria"/>
          <w:b/>
        </w:rPr>
        <w:tab/>
      </w:r>
      <w:r w:rsidRPr="00F30E98">
        <w:rPr>
          <w:rFonts w:ascii="Cambria" w:hAnsi="Cambria"/>
          <w:b/>
        </w:rPr>
        <w:tab/>
      </w:r>
      <w:r w:rsidRPr="00F30E98">
        <w:rPr>
          <w:rFonts w:ascii="Cambria" w:hAnsi="Cambria"/>
          <w:b/>
        </w:rPr>
        <w:tab/>
        <w:t>1000</w:t>
      </w:r>
      <w:r w:rsidRPr="00F30E98">
        <w:rPr>
          <w:rFonts w:ascii="Cambria" w:hAnsi="Cambria"/>
          <w:b/>
        </w:rPr>
        <w:tab/>
      </w:r>
      <w:r w:rsidRPr="00F30E98">
        <w:rPr>
          <w:rFonts w:ascii="Cambria" w:hAnsi="Cambria"/>
          <w:b/>
        </w:rPr>
        <w:tab/>
        <w:t>100%</w:t>
      </w:r>
    </w:p>
    <w:p w14:paraId="7E5B2660" w14:textId="77777777" w:rsidR="00001E1B" w:rsidRDefault="00001E1B" w:rsidP="00F30E98">
      <w:pPr>
        <w:rPr>
          <w:rFonts w:ascii="Cambria" w:hAnsi="Cambria"/>
          <w:b/>
        </w:rPr>
      </w:pPr>
    </w:p>
    <w:p w14:paraId="09DC3940" w14:textId="608CEFD7" w:rsidR="00001E1B" w:rsidRDefault="00001E1B" w:rsidP="00F30E98">
      <w:pPr>
        <w:rPr>
          <w:rFonts w:ascii="Cambria" w:hAnsi="Cambria"/>
        </w:rPr>
      </w:pPr>
      <w:r>
        <w:rPr>
          <w:rFonts w:ascii="Cambria" w:hAnsi="Cambria"/>
        </w:rPr>
        <w:t>Grading Scale:</w:t>
      </w:r>
    </w:p>
    <w:p w14:paraId="780676D5" w14:textId="77777777" w:rsidR="00001E1B" w:rsidRPr="00BF7D1F" w:rsidRDefault="00001E1B" w:rsidP="00001E1B">
      <w:pPr>
        <w:rPr>
          <w:rFonts w:ascii="Cambria" w:hAnsi="Cambria"/>
        </w:rPr>
      </w:pPr>
      <w:r>
        <w:rPr>
          <w:rFonts w:ascii="Cambria" w:hAnsi="Cambria"/>
        </w:rPr>
        <w:lastRenderedPageBreak/>
        <w:tab/>
      </w:r>
      <w:r>
        <w:rPr>
          <w:rFonts w:ascii="Cambria" w:hAnsi="Cambria"/>
        </w:rPr>
        <w:tab/>
        <w:t>B+ 86</w:t>
      </w:r>
      <w:r w:rsidRPr="00BF7D1F">
        <w:rPr>
          <w:rFonts w:ascii="Cambria" w:hAnsi="Cambria"/>
        </w:rPr>
        <w:t>-89</w:t>
      </w:r>
      <w:r>
        <w:rPr>
          <w:rFonts w:ascii="Cambria" w:hAnsi="Cambria"/>
        </w:rPr>
        <w:tab/>
        <w:t>C+ 76</w:t>
      </w:r>
      <w:r w:rsidRPr="00BF7D1F">
        <w:rPr>
          <w:rFonts w:ascii="Cambria" w:hAnsi="Cambria"/>
        </w:rPr>
        <w:t>-79</w:t>
      </w:r>
      <w:r w:rsidRPr="00BF7D1F">
        <w:rPr>
          <w:rFonts w:ascii="Cambria" w:hAnsi="Cambria"/>
        </w:rPr>
        <w:tab/>
        <w:t>D</w:t>
      </w:r>
      <w:proofErr w:type="gramStart"/>
      <w:r w:rsidRPr="00BF7D1F">
        <w:rPr>
          <w:rFonts w:ascii="Cambria" w:hAnsi="Cambria"/>
        </w:rPr>
        <w:t>+  66</w:t>
      </w:r>
      <w:proofErr w:type="gramEnd"/>
      <w:r w:rsidRPr="00BF7D1F">
        <w:rPr>
          <w:rFonts w:ascii="Cambria" w:hAnsi="Cambria"/>
        </w:rPr>
        <w:t>-69</w:t>
      </w:r>
      <w:r w:rsidRPr="00BF7D1F">
        <w:rPr>
          <w:rFonts w:ascii="Cambria" w:hAnsi="Cambria"/>
        </w:rPr>
        <w:tab/>
        <w:t>F  Below 60</w:t>
      </w:r>
    </w:p>
    <w:p w14:paraId="2B09B9A0" w14:textId="77777777" w:rsidR="00001E1B" w:rsidRPr="00BF7D1F" w:rsidRDefault="00001E1B" w:rsidP="00001E1B">
      <w:pPr>
        <w:rPr>
          <w:rFonts w:ascii="Cambria" w:hAnsi="Cambria"/>
        </w:rPr>
      </w:pPr>
      <w:proofErr w:type="gramStart"/>
      <w:r>
        <w:rPr>
          <w:rFonts w:ascii="Cambria" w:hAnsi="Cambria"/>
        </w:rPr>
        <w:t>A  95</w:t>
      </w:r>
      <w:proofErr w:type="gramEnd"/>
      <w:r w:rsidRPr="00BF7D1F">
        <w:rPr>
          <w:rFonts w:ascii="Cambria" w:hAnsi="Cambria"/>
        </w:rPr>
        <w:t>-100</w:t>
      </w:r>
      <w:r w:rsidRPr="00BF7D1F">
        <w:rPr>
          <w:rFonts w:ascii="Cambria" w:hAnsi="Cambria"/>
        </w:rPr>
        <w:tab/>
        <w:t xml:space="preserve">B   </w:t>
      </w:r>
      <w:r>
        <w:rPr>
          <w:rFonts w:ascii="Cambria" w:hAnsi="Cambria"/>
        </w:rPr>
        <w:t xml:space="preserve"> </w:t>
      </w:r>
      <w:r w:rsidRPr="00BF7D1F">
        <w:rPr>
          <w:rFonts w:ascii="Cambria" w:hAnsi="Cambria"/>
        </w:rPr>
        <w:t>83-85</w:t>
      </w:r>
      <w:r w:rsidRPr="00BF7D1F">
        <w:rPr>
          <w:rFonts w:ascii="Cambria" w:hAnsi="Cambria"/>
        </w:rPr>
        <w:tab/>
        <w:t>C    73-75</w:t>
      </w:r>
      <w:r w:rsidRPr="00BF7D1F">
        <w:rPr>
          <w:rFonts w:ascii="Cambria" w:hAnsi="Cambria"/>
        </w:rPr>
        <w:tab/>
        <w:t>D    63-65</w:t>
      </w:r>
    </w:p>
    <w:p w14:paraId="2F22E680" w14:textId="77777777" w:rsidR="00001E1B" w:rsidRPr="00BF7D1F" w:rsidRDefault="00001E1B" w:rsidP="00001E1B">
      <w:pPr>
        <w:rPr>
          <w:rFonts w:ascii="Cambria" w:hAnsi="Cambria"/>
        </w:rPr>
      </w:pPr>
      <w:r w:rsidRPr="00BF7D1F">
        <w:rPr>
          <w:rFonts w:ascii="Cambria" w:hAnsi="Cambria"/>
        </w:rPr>
        <w:t>A- 90-94</w:t>
      </w:r>
      <w:r w:rsidRPr="00BF7D1F">
        <w:rPr>
          <w:rFonts w:ascii="Cambria" w:hAnsi="Cambria"/>
        </w:rPr>
        <w:tab/>
        <w:t>B-  80-82</w:t>
      </w:r>
      <w:r w:rsidRPr="00BF7D1F">
        <w:rPr>
          <w:rFonts w:ascii="Cambria" w:hAnsi="Cambria"/>
        </w:rPr>
        <w:tab/>
        <w:t>C-   70-72</w:t>
      </w:r>
      <w:r w:rsidRPr="00BF7D1F">
        <w:rPr>
          <w:rFonts w:ascii="Cambria" w:hAnsi="Cambria"/>
        </w:rPr>
        <w:tab/>
        <w:t>D-   60-62</w:t>
      </w:r>
      <w:r w:rsidRPr="00BF7D1F">
        <w:rPr>
          <w:rFonts w:ascii="Cambria" w:hAnsi="Cambria"/>
        </w:rPr>
        <w:tab/>
      </w:r>
    </w:p>
    <w:p w14:paraId="106F8A54" w14:textId="77777777" w:rsidR="00F30E98" w:rsidRDefault="00F30E98" w:rsidP="00F30E98">
      <w:pPr>
        <w:rPr>
          <w:rFonts w:ascii="Cambria" w:hAnsi="Cambria"/>
        </w:rPr>
      </w:pPr>
    </w:p>
    <w:p w14:paraId="406A2D98" w14:textId="77777777" w:rsidR="00001E1B" w:rsidRPr="00817FB9" w:rsidRDefault="00001E1B" w:rsidP="00001E1B">
      <w:pPr>
        <w:jc w:val="center"/>
        <w:rPr>
          <w:rFonts w:ascii="Cambria" w:hAnsi="Cambria"/>
          <w:u w:val="single"/>
        </w:rPr>
      </w:pPr>
      <w:r w:rsidRPr="00F30E98">
        <w:rPr>
          <w:rFonts w:ascii="Cambria" w:hAnsi="Cambria"/>
          <w:u w:val="single"/>
        </w:rPr>
        <w:t>Materials</w:t>
      </w:r>
    </w:p>
    <w:p w14:paraId="4463FEEE" w14:textId="29BCC712" w:rsidR="00001E1B" w:rsidRPr="00F30E98" w:rsidRDefault="00001E1B" w:rsidP="00001E1B">
      <w:pPr>
        <w:pStyle w:val="ListParagraph"/>
        <w:numPr>
          <w:ilvl w:val="0"/>
          <w:numId w:val="1"/>
        </w:numPr>
        <w:rPr>
          <w:rFonts w:ascii="Cambria" w:hAnsi="Cambria"/>
        </w:rPr>
      </w:pPr>
      <w:r>
        <w:rPr>
          <w:rFonts w:ascii="Cambria" w:hAnsi="Cambria"/>
        </w:rPr>
        <w:t>Instrument</w:t>
      </w:r>
      <w:r w:rsidR="000C578C">
        <w:rPr>
          <w:rFonts w:ascii="Cambria" w:hAnsi="Cambria"/>
        </w:rPr>
        <w:t xml:space="preserve"> (available on loan from the music department, see Brooke Chilson in Anderson 212 for availability and return policy)</w:t>
      </w:r>
    </w:p>
    <w:p w14:paraId="4B37BAB7" w14:textId="77777777" w:rsidR="00001E1B" w:rsidRPr="00F30E98" w:rsidRDefault="00001E1B" w:rsidP="00001E1B">
      <w:pPr>
        <w:pStyle w:val="ListParagraph"/>
        <w:numPr>
          <w:ilvl w:val="0"/>
          <w:numId w:val="1"/>
        </w:numPr>
        <w:rPr>
          <w:rFonts w:ascii="Cambria" w:hAnsi="Cambria"/>
        </w:rPr>
      </w:pPr>
      <w:r>
        <w:rPr>
          <w:rFonts w:ascii="Cambria" w:hAnsi="Cambria"/>
        </w:rPr>
        <w:t>Pencil (bring to EVERY rehearsal)</w:t>
      </w:r>
    </w:p>
    <w:p w14:paraId="3402D88C" w14:textId="77777777" w:rsidR="00001E1B" w:rsidRDefault="00001E1B" w:rsidP="00001E1B">
      <w:pPr>
        <w:pStyle w:val="ListParagraph"/>
        <w:numPr>
          <w:ilvl w:val="0"/>
          <w:numId w:val="1"/>
        </w:numPr>
        <w:rPr>
          <w:rFonts w:ascii="Cambria" w:hAnsi="Cambria"/>
        </w:rPr>
      </w:pPr>
      <w:r>
        <w:rPr>
          <w:rFonts w:ascii="Cambria" w:hAnsi="Cambria"/>
        </w:rPr>
        <w:t>Music – to be distributed in class</w:t>
      </w:r>
    </w:p>
    <w:p w14:paraId="6C3A3312" w14:textId="77777777" w:rsidR="00001E1B" w:rsidRPr="00F30E98" w:rsidRDefault="00001E1B" w:rsidP="00001E1B">
      <w:pPr>
        <w:pStyle w:val="ListParagraph"/>
        <w:numPr>
          <w:ilvl w:val="0"/>
          <w:numId w:val="1"/>
        </w:numPr>
        <w:rPr>
          <w:rFonts w:ascii="Cambria" w:hAnsi="Cambria"/>
        </w:rPr>
      </w:pPr>
      <w:r>
        <w:rPr>
          <w:rFonts w:ascii="Cambria" w:hAnsi="Cambria"/>
        </w:rPr>
        <w:t>Concert attire, obtain from music department</w:t>
      </w:r>
    </w:p>
    <w:p w14:paraId="0FC62CEF" w14:textId="77777777" w:rsidR="00001E1B" w:rsidRDefault="00001E1B" w:rsidP="00001E1B">
      <w:pPr>
        <w:rPr>
          <w:rFonts w:ascii="Cambria" w:hAnsi="Cambria"/>
        </w:rPr>
      </w:pPr>
    </w:p>
    <w:p w14:paraId="40B675CF" w14:textId="77777777" w:rsidR="00001E1B" w:rsidRPr="00E762D6" w:rsidRDefault="00001E1B" w:rsidP="00001E1B">
      <w:pPr>
        <w:jc w:val="center"/>
        <w:rPr>
          <w:rFonts w:ascii="Cambria" w:hAnsi="Cambria"/>
          <w:u w:val="single"/>
        </w:rPr>
      </w:pPr>
      <w:r w:rsidRPr="00E762D6">
        <w:rPr>
          <w:rFonts w:ascii="Cambria" w:hAnsi="Cambria"/>
          <w:u w:val="single"/>
        </w:rPr>
        <w:t>Resources</w:t>
      </w:r>
    </w:p>
    <w:p w14:paraId="32D26DC0" w14:textId="77777777" w:rsidR="00001E1B" w:rsidRDefault="00001E1B" w:rsidP="00001E1B">
      <w:pPr>
        <w:pStyle w:val="ListParagraph"/>
        <w:numPr>
          <w:ilvl w:val="0"/>
          <w:numId w:val="2"/>
        </w:numPr>
        <w:rPr>
          <w:rFonts w:ascii="Cambria" w:hAnsi="Cambria"/>
        </w:rPr>
      </w:pPr>
      <w:r>
        <w:rPr>
          <w:rFonts w:ascii="Cambria" w:hAnsi="Cambria"/>
        </w:rPr>
        <w:t>D2L</w:t>
      </w:r>
    </w:p>
    <w:p w14:paraId="4DC939A3" w14:textId="77777777" w:rsidR="00001E1B" w:rsidRPr="00E762D6" w:rsidRDefault="00001E1B" w:rsidP="00001E1B">
      <w:pPr>
        <w:pStyle w:val="ListParagraph"/>
        <w:numPr>
          <w:ilvl w:val="0"/>
          <w:numId w:val="2"/>
        </w:numPr>
        <w:rPr>
          <w:rFonts w:ascii="Cambria" w:hAnsi="Cambria"/>
        </w:rPr>
      </w:pPr>
      <w:r>
        <w:rPr>
          <w:rFonts w:ascii="Cambria" w:hAnsi="Cambria"/>
        </w:rPr>
        <w:t xml:space="preserve">Wind Band Literature - </w:t>
      </w:r>
      <w:hyperlink r:id="rId6" w:history="1">
        <w:r w:rsidRPr="00700769">
          <w:rPr>
            <w:rStyle w:val="Hyperlink"/>
            <w:rFonts w:ascii="Cambria" w:hAnsi="Cambria"/>
          </w:rPr>
          <w:t>http://windliterature.org/</w:t>
        </w:r>
      </w:hyperlink>
      <w:r>
        <w:rPr>
          <w:rFonts w:ascii="Cambria" w:hAnsi="Cambria"/>
        </w:rPr>
        <w:t xml:space="preserve"> - for recordings and information about the music we play.</w:t>
      </w:r>
    </w:p>
    <w:p w14:paraId="3BB508B8" w14:textId="77777777" w:rsidR="00001E1B" w:rsidRPr="00F30E98" w:rsidRDefault="00001E1B" w:rsidP="00001E1B">
      <w:pPr>
        <w:rPr>
          <w:rFonts w:ascii="Cambria" w:hAnsi="Cambria"/>
        </w:rPr>
      </w:pPr>
    </w:p>
    <w:p w14:paraId="2B1C40E7" w14:textId="77777777" w:rsidR="00001E1B" w:rsidRPr="00F30E98" w:rsidRDefault="00001E1B" w:rsidP="00001E1B">
      <w:pPr>
        <w:jc w:val="center"/>
        <w:rPr>
          <w:rFonts w:ascii="Cambria" w:hAnsi="Cambria"/>
          <w:u w:val="single"/>
        </w:rPr>
      </w:pPr>
      <w:r w:rsidRPr="00F30E98">
        <w:rPr>
          <w:rFonts w:ascii="Cambria" w:hAnsi="Cambria"/>
          <w:u w:val="single"/>
        </w:rPr>
        <w:t>Attendance</w:t>
      </w:r>
    </w:p>
    <w:p w14:paraId="75F2B163" w14:textId="3D600005" w:rsidR="00001E1B" w:rsidRDefault="00001E1B" w:rsidP="00001E1B">
      <w:pPr>
        <w:rPr>
          <w:rFonts w:ascii="Cambria" w:hAnsi="Cambria"/>
        </w:rPr>
      </w:pPr>
      <w:r w:rsidRPr="00F30E98">
        <w:rPr>
          <w:rFonts w:ascii="Cambria" w:hAnsi="Cambria"/>
        </w:rPr>
        <w:t xml:space="preserve">Attendance is </w:t>
      </w:r>
      <w:r>
        <w:rPr>
          <w:rFonts w:ascii="Cambria" w:hAnsi="Cambria"/>
        </w:rPr>
        <w:t xml:space="preserve">a large </w:t>
      </w:r>
      <w:r w:rsidRPr="00F30E98">
        <w:rPr>
          <w:rFonts w:ascii="Cambria" w:hAnsi="Cambria"/>
        </w:rPr>
        <w:t xml:space="preserve">part of your grade.  </w:t>
      </w:r>
      <w:r>
        <w:rPr>
          <w:rFonts w:ascii="Cambria" w:hAnsi="Cambria"/>
        </w:rPr>
        <w:t>In order to improve as an ensemble and work on ensemble issues, it is absolutely essential that you attend every rehearsal.  Your absence means that not only are you missing whatever is being done in rehearsal, but your part is also missing from the ensemble, which affects every member of the group, no matter what part or instrument you play.</w:t>
      </w:r>
      <w:r w:rsidRPr="00F30E98">
        <w:rPr>
          <w:rFonts w:ascii="Cambria" w:hAnsi="Cambria"/>
        </w:rPr>
        <w:t xml:space="preserve">  Absences may be excused</w:t>
      </w:r>
      <w:r>
        <w:rPr>
          <w:rFonts w:ascii="Cambria" w:hAnsi="Cambria"/>
        </w:rPr>
        <w:t xml:space="preserve"> (under extremely rare circumstances)</w:t>
      </w:r>
      <w:r w:rsidRPr="00F30E98">
        <w:rPr>
          <w:rFonts w:ascii="Cambria" w:hAnsi="Cambria"/>
        </w:rPr>
        <w:t xml:space="preserve"> by contacting Dr. Pease </w:t>
      </w:r>
      <w:r w:rsidRPr="00F30E98">
        <w:rPr>
          <w:rFonts w:ascii="Cambria" w:hAnsi="Cambria"/>
          <w:b/>
        </w:rPr>
        <w:t>in advance</w:t>
      </w:r>
      <w:r w:rsidRPr="00F30E98">
        <w:rPr>
          <w:rFonts w:ascii="Cambria" w:hAnsi="Cambria"/>
        </w:rPr>
        <w:t xml:space="preserve">.  </w:t>
      </w:r>
      <w:r w:rsidR="00EC6DF7">
        <w:rPr>
          <w:rFonts w:ascii="Cambria" w:hAnsi="Cambria"/>
        </w:rPr>
        <w:t xml:space="preserve">Excused absences must be made up with documented practice time outside of rehearsal. </w:t>
      </w:r>
      <w:r w:rsidRPr="00F30E98">
        <w:rPr>
          <w:rFonts w:ascii="Cambria" w:hAnsi="Cambria"/>
        </w:rPr>
        <w:t xml:space="preserve">Unexcused absences will result in points lost (see below).  Similarly, </w:t>
      </w:r>
      <w:proofErr w:type="spellStart"/>
      <w:r w:rsidRPr="00F30E98">
        <w:rPr>
          <w:rFonts w:ascii="Cambria" w:hAnsi="Cambria"/>
        </w:rPr>
        <w:t>tardies</w:t>
      </w:r>
      <w:proofErr w:type="spellEnd"/>
      <w:r w:rsidRPr="00F30E98">
        <w:rPr>
          <w:rFonts w:ascii="Cambria" w:hAnsi="Cambria"/>
        </w:rPr>
        <w:t xml:space="preserve"> will count as partial unexcused absences.</w:t>
      </w:r>
    </w:p>
    <w:p w14:paraId="4A2DD4AE" w14:textId="77777777" w:rsidR="000C578C" w:rsidRDefault="000C578C" w:rsidP="00001E1B">
      <w:pPr>
        <w:rPr>
          <w:rFonts w:ascii="Cambria" w:hAnsi="Cambria"/>
        </w:rPr>
      </w:pPr>
    </w:p>
    <w:p w14:paraId="5B44FA91" w14:textId="0A843B90" w:rsidR="000C578C" w:rsidRPr="000C578C" w:rsidRDefault="000C578C" w:rsidP="000C578C">
      <w:pPr>
        <w:jc w:val="center"/>
        <w:rPr>
          <w:rFonts w:ascii="Cambria" w:hAnsi="Cambria"/>
          <w:u w:val="single"/>
        </w:rPr>
      </w:pPr>
      <w:r w:rsidRPr="000C578C">
        <w:rPr>
          <w:rFonts w:ascii="Cambria" w:hAnsi="Cambria"/>
          <w:u w:val="single"/>
        </w:rPr>
        <w:t>Preparation Guidelines</w:t>
      </w:r>
      <w:r>
        <w:rPr>
          <w:rFonts w:ascii="Cambria" w:hAnsi="Cambria"/>
          <w:u w:val="single"/>
        </w:rPr>
        <w:t>/Practice Expectations</w:t>
      </w:r>
    </w:p>
    <w:p w14:paraId="21202894" w14:textId="2F4C053D" w:rsidR="00001E1B" w:rsidRDefault="00C4063B" w:rsidP="00F30E98">
      <w:pPr>
        <w:rPr>
          <w:rFonts w:ascii="Cambria" w:hAnsi="Cambria"/>
        </w:rPr>
      </w:pPr>
      <w:r>
        <w:rPr>
          <w:rFonts w:ascii="Cambria" w:hAnsi="Cambria"/>
        </w:rPr>
        <w:t xml:space="preserve">As music </w:t>
      </w:r>
      <w:r w:rsidR="005408B4">
        <w:rPr>
          <w:rFonts w:ascii="Cambria" w:hAnsi="Cambria"/>
        </w:rPr>
        <w:t>majors, you are expected to have</w:t>
      </w:r>
      <w:r>
        <w:rPr>
          <w:rFonts w:ascii="Cambria" w:hAnsi="Cambria"/>
        </w:rPr>
        <w:t xml:space="preserve"> all of your ensemble music</w:t>
      </w:r>
      <w:r w:rsidR="00454764">
        <w:rPr>
          <w:rFonts w:ascii="Cambria" w:hAnsi="Cambria"/>
        </w:rPr>
        <w:t xml:space="preserve"> fully prepared and mistake-free within 1 week of the first rehearsal in each concert cycle.  You</w:t>
      </w:r>
      <w:r w:rsidR="000C578C">
        <w:rPr>
          <w:rFonts w:ascii="Cambria" w:hAnsi="Cambria"/>
        </w:rPr>
        <w:t xml:space="preserve"> will </w:t>
      </w:r>
      <w:r w:rsidR="00454764">
        <w:rPr>
          <w:rFonts w:ascii="Cambria" w:hAnsi="Cambria"/>
        </w:rPr>
        <w:t>continually address this music</w:t>
      </w:r>
      <w:r w:rsidR="000C578C">
        <w:rPr>
          <w:rFonts w:ascii="Cambria" w:hAnsi="Cambria"/>
        </w:rPr>
        <w:t xml:space="preserve"> as new issues come to light in the rehearsal pr</w:t>
      </w:r>
      <w:r w:rsidR="00021C39">
        <w:rPr>
          <w:rFonts w:ascii="Cambria" w:hAnsi="Cambria"/>
        </w:rPr>
        <w:t>o</w:t>
      </w:r>
      <w:r w:rsidR="00454764">
        <w:rPr>
          <w:rFonts w:ascii="Cambria" w:hAnsi="Cambria"/>
        </w:rPr>
        <w:t xml:space="preserve">cess, so please plan at least 2 </w:t>
      </w:r>
      <w:r w:rsidR="00021C39">
        <w:rPr>
          <w:rFonts w:ascii="Cambria" w:hAnsi="Cambria"/>
        </w:rPr>
        <w:t>hour</w:t>
      </w:r>
      <w:r w:rsidR="00454764">
        <w:rPr>
          <w:rFonts w:ascii="Cambria" w:hAnsi="Cambria"/>
        </w:rPr>
        <w:t>s</w:t>
      </w:r>
      <w:r w:rsidR="000C578C">
        <w:rPr>
          <w:rFonts w:ascii="Cambria" w:hAnsi="Cambria"/>
        </w:rPr>
        <w:t xml:space="preserve"> per week for individual practice time</w:t>
      </w:r>
      <w:r w:rsidR="00454764">
        <w:rPr>
          <w:rFonts w:ascii="Cambria" w:hAnsi="Cambria"/>
        </w:rPr>
        <w:t xml:space="preserve"> on your ensemble music</w:t>
      </w:r>
      <w:r w:rsidR="000C578C">
        <w:rPr>
          <w:rFonts w:ascii="Cambria" w:hAnsi="Cambria"/>
        </w:rPr>
        <w:t>.</w:t>
      </w:r>
    </w:p>
    <w:p w14:paraId="575E7D97" w14:textId="77777777" w:rsidR="008A0149" w:rsidRDefault="008A0149" w:rsidP="00F30E98">
      <w:pPr>
        <w:rPr>
          <w:rFonts w:ascii="Cambria" w:hAnsi="Cambria"/>
        </w:rPr>
      </w:pPr>
    </w:p>
    <w:p w14:paraId="5BE77B15" w14:textId="77777777" w:rsidR="008A0149" w:rsidRPr="00734CC8" w:rsidRDefault="008A0149" w:rsidP="008A0149">
      <w:pPr>
        <w:jc w:val="center"/>
        <w:rPr>
          <w:rFonts w:ascii="Cambria" w:hAnsi="Cambria"/>
          <w:u w:val="single"/>
        </w:rPr>
      </w:pPr>
      <w:r w:rsidRPr="00734CC8">
        <w:rPr>
          <w:rFonts w:ascii="Cambria" w:hAnsi="Cambria"/>
          <w:u w:val="single"/>
        </w:rPr>
        <w:t>Cell Phones</w:t>
      </w:r>
    </w:p>
    <w:p w14:paraId="5F04F2E7" w14:textId="2462573E" w:rsidR="008A0149" w:rsidRDefault="008A0149" w:rsidP="00F30E98">
      <w:pPr>
        <w:rPr>
          <w:rFonts w:ascii="Cambria" w:hAnsi="Cambria"/>
        </w:rPr>
      </w:pPr>
      <w:r>
        <w:rPr>
          <w:rFonts w:ascii="Cambria" w:hAnsi="Cambria"/>
        </w:rPr>
        <w:t>While smart phones can be equipped with all sorts of apps that are useful for instrumental musicians, these serve you best in a practice room; in rehearsal we will focus on developing our natural faculties.  Any other function of a smart phone can only distract during rehearsal, so they must stay off of your stands and out of your view.  Infractions will result in a loss of rehearsal preparation points for the class.</w:t>
      </w:r>
    </w:p>
    <w:p w14:paraId="69C18723" w14:textId="77777777" w:rsidR="00001E1B" w:rsidRPr="00F30E98" w:rsidRDefault="00001E1B" w:rsidP="00F30E98">
      <w:pPr>
        <w:rPr>
          <w:rFonts w:ascii="Cambria" w:hAnsi="Cambria"/>
        </w:rPr>
      </w:pPr>
    </w:p>
    <w:p w14:paraId="221A6E64" w14:textId="31B71CB6" w:rsidR="00F30E98" w:rsidRDefault="00F30E98" w:rsidP="00F30E98">
      <w:pPr>
        <w:jc w:val="center"/>
        <w:rPr>
          <w:rFonts w:ascii="Cambria" w:hAnsi="Cambria"/>
          <w:u w:val="single"/>
        </w:rPr>
      </w:pPr>
      <w:r w:rsidRPr="00F30E98">
        <w:rPr>
          <w:rFonts w:ascii="Cambria" w:hAnsi="Cambria"/>
          <w:u w:val="single"/>
        </w:rPr>
        <w:t>Schedule</w:t>
      </w:r>
      <w:r w:rsidR="00193F4A">
        <w:rPr>
          <w:rFonts w:ascii="Cambria" w:hAnsi="Cambria"/>
          <w:u w:val="single"/>
        </w:rPr>
        <w:t xml:space="preserve"> (subject to change at any time)</w:t>
      </w:r>
    </w:p>
    <w:p w14:paraId="593439D3" w14:textId="77777777" w:rsidR="00912A18" w:rsidRPr="00F30E98" w:rsidRDefault="00912A18" w:rsidP="00F30E98">
      <w:pPr>
        <w:jc w:val="center"/>
        <w:rPr>
          <w:rFonts w:ascii="Cambria" w:hAnsi="Cambria"/>
          <w:u w:val="single"/>
        </w:rPr>
      </w:pPr>
    </w:p>
    <w:p w14:paraId="1348DBC6" w14:textId="13386FD4" w:rsidR="00912A18" w:rsidRDefault="005408B4">
      <w:pPr>
        <w:rPr>
          <w:rFonts w:ascii="Cambria" w:hAnsi="Cambria"/>
        </w:rPr>
      </w:pPr>
      <w:r>
        <w:rPr>
          <w:rFonts w:ascii="Cambria" w:hAnsi="Cambria"/>
        </w:rPr>
        <w:t>Rehearsals every Tuesday and Thursday f</w:t>
      </w:r>
      <w:r w:rsidR="00912A18">
        <w:rPr>
          <w:rFonts w:ascii="Cambria" w:hAnsi="Cambria"/>
        </w:rPr>
        <w:t>rom 6-7:30pm unless noted below</w:t>
      </w:r>
      <w:r w:rsidR="000C578C">
        <w:rPr>
          <w:rFonts w:ascii="Cambria" w:hAnsi="Cambria"/>
        </w:rPr>
        <w:t xml:space="preserve">. </w:t>
      </w:r>
      <w:r w:rsidR="00021C39">
        <w:rPr>
          <w:rFonts w:ascii="Cambria" w:hAnsi="Cambria"/>
        </w:rPr>
        <w:t xml:space="preserve"> </w:t>
      </w:r>
      <w:r>
        <w:rPr>
          <w:rFonts w:ascii="Cambria" w:hAnsi="Cambria"/>
        </w:rPr>
        <w:t>Sectionals and small ensemble rehearsals may also be schedule during that time.</w:t>
      </w:r>
    </w:p>
    <w:p w14:paraId="6DD7AA4C" w14:textId="77777777" w:rsidR="00FF14CF" w:rsidRDefault="00FF14CF">
      <w:pPr>
        <w:rPr>
          <w:rFonts w:ascii="Cambria" w:hAnsi="Cambria"/>
        </w:rPr>
      </w:pPr>
    </w:p>
    <w:p w14:paraId="05AD2571" w14:textId="5E820F07" w:rsidR="00FF14CF" w:rsidRDefault="00FF14CF">
      <w:pPr>
        <w:rPr>
          <w:rFonts w:ascii="Cambria" w:hAnsi="Cambria"/>
        </w:rPr>
      </w:pPr>
      <w:r>
        <w:rPr>
          <w:rFonts w:ascii="Cambria" w:hAnsi="Cambria"/>
        </w:rPr>
        <w:t>Important dates:</w:t>
      </w:r>
    </w:p>
    <w:p w14:paraId="439B343C" w14:textId="77777777" w:rsidR="00912A18" w:rsidRDefault="00912A18">
      <w:pPr>
        <w:rPr>
          <w:rFonts w:ascii="Cambria" w:hAnsi="Cambria"/>
        </w:rPr>
      </w:pPr>
    </w:p>
    <w:p w14:paraId="0BA455DD" w14:textId="77777777" w:rsidR="00EC6DF7" w:rsidRDefault="00EC6DF7" w:rsidP="00EC6DF7">
      <w:pPr>
        <w:rPr>
          <w:rFonts w:ascii="Cambria" w:hAnsi="Cambria"/>
        </w:rPr>
      </w:pPr>
      <w:r>
        <w:rPr>
          <w:rFonts w:ascii="Cambria" w:hAnsi="Cambria"/>
        </w:rPr>
        <w:t>Tues 8/27, 6pm First rehearsal</w:t>
      </w:r>
    </w:p>
    <w:p w14:paraId="3A7EAAAB" w14:textId="77777777" w:rsidR="00EC6DF7" w:rsidRDefault="00EC6DF7" w:rsidP="00EC6DF7">
      <w:pPr>
        <w:rPr>
          <w:rFonts w:ascii="Cambria" w:hAnsi="Cambria"/>
        </w:rPr>
      </w:pPr>
    </w:p>
    <w:p w14:paraId="2866427B" w14:textId="77777777" w:rsidR="00EC6DF7" w:rsidRPr="00A2367F" w:rsidRDefault="00EC6DF7" w:rsidP="00EC6DF7">
      <w:pPr>
        <w:rPr>
          <w:rFonts w:ascii="Cambria" w:hAnsi="Cambria"/>
        </w:rPr>
      </w:pPr>
      <w:r>
        <w:rPr>
          <w:rFonts w:ascii="Cambria" w:hAnsi="Cambria"/>
        </w:rPr>
        <w:t xml:space="preserve">Tues 9/3, 6pm </w:t>
      </w:r>
      <w:r>
        <w:rPr>
          <w:rFonts w:ascii="Cambria" w:hAnsi="Cambria"/>
          <w:b/>
        </w:rPr>
        <w:t xml:space="preserve">Entrance Audition DUE </w:t>
      </w:r>
      <w:r>
        <w:rPr>
          <w:rFonts w:ascii="Cambria" w:hAnsi="Cambria"/>
        </w:rPr>
        <w:t>(schedule with Dr. Pease)</w:t>
      </w:r>
    </w:p>
    <w:p w14:paraId="761132C9" w14:textId="77777777" w:rsidR="00EC6DF7" w:rsidRDefault="00EC6DF7" w:rsidP="00EC6DF7">
      <w:pPr>
        <w:rPr>
          <w:rFonts w:ascii="Cambria" w:hAnsi="Cambria"/>
        </w:rPr>
      </w:pPr>
    </w:p>
    <w:p w14:paraId="0CD63B83" w14:textId="77777777" w:rsidR="00EC6DF7" w:rsidRDefault="00EC6DF7" w:rsidP="00EC6DF7">
      <w:pPr>
        <w:rPr>
          <w:rFonts w:ascii="Cambria" w:hAnsi="Cambria"/>
          <w:b/>
        </w:rPr>
      </w:pPr>
      <w:r>
        <w:rPr>
          <w:rFonts w:ascii="Cambria" w:hAnsi="Cambria"/>
        </w:rPr>
        <w:t xml:space="preserve">Sat 9/21, 2pm (1pm call) </w:t>
      </w:r>
      <w:r>
        <w:rPr>
          <w:rFonts w:ascii="Cambria" w:hAnsi="Cambria"/>
          <w:b/>
        </w:rPr>
        <w:t>Special Event 1 – Pep Band @ True Blue Football Game</w:t>
      </w:r>
    </w:p>
    <w:p w14:paraId="11B5D90C" w14:textId="77777777" w:rsidR="00EC6DF7" w:rsidRDefault="00EC6DF7" w:rsidP="00EC6DF7">
      <w:pPr>
        <w:rPr>
          <w:rFonts w:ascii="Cambria" w:hAnsi="Cambria"/>
          <w:b/>
        </w:rPr>
      </w:pPr>
    </w:p>
    <w:p w14:paraId="08546DA4" w14:textId="698DF370" w:rsidR="00EC6DF7" w:rsidRPr="00F210B6" w:rsidRDefault="00EC6DF7" w:rsidP="00EC6DF7">
      <w:pPr>
        <w:rPr>
          <w:rFonts w:ascii="Cambria" w:hAnsi="Cambria"/>
          <w:b/>
        </w:rPr>
      </w:pPr>
      <w:r>
        <w:rPr>
          <w:rFonts w:ascii="Cambria" w:hAnsi="Cambria"/>
          <w:bCs/>
        </w:rPr>
        <w:t xml:space="preserve">Thurs 10/3, 7:30pm (6pm call) </w:t>
      </w:r>
      <w:r>
        <w:rPr>
          <w:rFonts w:ascii="Cambria" w:hAnsi="Cambria"/>
          <w:b/>
        </w:rPr>
        <w:t xml:space="preserve">Concert 1 - </w:t>
      </w:r>
      <w:r w:rsidR="003501EB">
        <w:rPr>
          <w:rFonts w:ascii="Cambria" w:hAnsi="Cambria"/>
          <w:b/>
        </w:rPr>
        <w:t>ARISE</w:t>
      </w:r>
    </w:p>
    <w:p w14:paraId="29FEDC9C" w14:textId="77777777" w:rsidR="00EC6DF7" w:rsidRDefault="00EC6DF7" w:rsidP="00EC6DF7">
      <w:pPr>
        <w:rPr>
          <w:rFonts w:ascii="Cambria" w:hAnsi="Cambria"/>
          <w:b/>
        </w:rPr>
      </w:pPr>
    </w:p>
    <w:p w14:paraId="316210B5" w14:textId="77777777" w:rsidR="00EC6DF7" w:rsidRDefault="00EC6DF7" w:rsidP="00EC6DF7">
      <w:pPr>
        <w:rPr>
          <w:rFonts w:ascii="Cambria" w:hAnsi="Cambria"/>
          <w:b/>
        </w:rPr>
      </w:pPr>
      <w:r>
        <w:rPr>
          <w:rFonts w:ascii="Cambria" w:hAnsi="Cambria"/>
        </w:rPr>
        <w:t xml:space="preserve">Thurs, 10/10, 6pm </w:t>
      </w:r>
      <w:r>
        <w:rPr>
          <w:rFonts w:ascii="Cambria" w:hAnsi="Cambria"/>
          <w:b/>
        </w:rPr>
        <w:t>Reflection 1 DUE</w:t>
      </w:r>
    </w:p>
    <w:p w14:paraId="1A27C6E6" w14:textId="77777777" w:rsidR="00EC6DF7" w:rsidRPr="00BE39DC" w:rsidRDefault="00EC6DF7" w:rsidP="00EC6DF7">
      <w:pPr>
        <w:rPr>
          <w:rFonts w:ascii="Cambria" w:hAnsi="Cambria"/>
          <w:b/>
        </w:rPr>
      </w:pPr>
    </w:p>
    <w:p w14:paraId="0306228D" w14:textId="77777777" w:rsidR="00EC6DF7" w:rsidRDefault="00EC6DF7" w:rsidP="00EC6DF7">
      <w:pPr>
        <w:rPr>
          <w:rFonts w:ascii="Cambria" w:hAnsi="Cambria"/>
          <w:b/>
        </w:rPr>
      </w:pPr>
      <w:r>
        <w:rPr>
          <w:rFonts w:ascii="Cambria" w:hAnsi="Cambria"/>
        </w:rPr>
        <w:t>Sat 10/26, 7:30p</w:t>
      </w:r>
      <w:bookmarkStart w:id="0" w:name="_GoBack"/>
      <w:bookmarkEnd w:id="0"/>
      <w:r>
        <w:rPr>
          <w:rFonts w:ascii="Cambria" w:hAnsi="Cambria"/>
        </w:rPr>
        <w:t xml:space="preserve">m (6pm call) </w:t>
      </w:r>
      <w:r>
        <w:rPr>
          <w:rFonts w:ascii="Cambria" w:hAnsi="Cambria"/>
          <w:b/>
        </w:rPr>
        <w:t>Special Event 2 – Hartwick Honor Band</w:t>
      </w:r>
    </w:p>
    <w:p w14:paraId="1D682928" w14:textId="77777777" w:rsidR="00EC6DF7" w:rsidRDefault="00EC6DF7" w:rsidP="00EC6DF7">
      <w:pPr>
        <w:rPr>
          <w:rFonts w:ascii="Cambria" w:hAnsi="Cambria"/>
        </w:rPr>
      </w:pPr>
    </w:p>
    <w:p w14:paraId="3FFFA446" w14:textId="77777777" w:rsidR="00EC6DF7" w:rsidRPr="00324420" w:rsidRDefault="00EC6DF7" w:rsidP="00EC6DF7">
      <w:pPr>
        <w:rPr>
          <w:rFonts w:ascii="Cambria" w:hAnsi="Cambria"/>
          <w:b/>
        </w:rPr>
      </w:pPr>
      <w:r>
        <w:rPr>
          <w:rFonts w:ascii="Cambria" w:hAnsi="Cambria"/>
        </w:rPr>
        <w:t xml:space="preserve">Tues 11/19, 7:30pm (6pm call) </w:t>
      </w:r>
      <w:r>
        <w:rPr>
          <w:rFonts w:ascii="Cambria" w:hAnsi="Cambria"/>
          <w:b/>
        </w:rPr>
        <w:t>Concert 2 - REFUGE</w:t>
      </w:r>
    </w:p>
    <w:p w14:paraId="4D4DD983" w14:textId="77777777" w:rsidR="00EC6DF7" w:rsidRDefault="00EC6DF7" w:rsidP="00EC6DF7">
      <w:pPr>
        <w:rPr>
          <w:rFonts w:ascii="Cambria" w:hAnsi="Cambria"/>
        </w:rPr>
      </w:pPr>
    </w:p>
    <w:p w14:paraId="3E9E4664" w14:textId="77777777" w:rsidR="00EC6DF7" w:rsidRPr="00F210B6" w:rsidRDefault="00EC6DF7" w:rsidP="00EC6DF7">
      <w:pPr>
        <w:rPr>
          <w:rFonts w:ascii="Cambria" w:hAnsi="Cambria"/>
        </w:rPr>
      </w:pPr>
      <w:r>
        <w:rPr>
          <w:rFonts w:ascii="Cambria" w:hAnsi="Cambria"/>
        </w:rPr>
        <w:t xml:space="preserve">Thurs 11/21, 6pm </w:t>
      </w:r>
      <w:r>
        <w:rPr>
          <w:rFonts w:ascii="Cambria" w:hAnsi="Cambria"/>
          <w:b/>
          <w:bCs/>
        </w:rPr>
        <w:t xml:space="preserve">EXIT AUDITIONS </w:t>
      </w:r>
      <w:r>
        <w:rPr>
          <w:rFonts w:ascii="Cambria" w:hAnsi="Cambria"/>
        </w:rPr>
        <w:t>during class time</w:t>
      </w:r>
    </w:p>
    <w:p w14:paraId="58FF2EF6" w14:textId="77777777" w:rsidR="00EC6DF7" w:rsidRDefault="00EC6DF7" w:rsidP="00EC6DF7">
      <w:pPr>
        <w:rPr>
          <w:rFonts w:ascii="Cambria" w:hAnsi="Cambria"/>
        </w:rPr>
      </w:pPr>
    </w:p>
    <w:p w14:paraId="50B97BE4" w14:textId="77777777" w:rsidR="00EC6DF7" w:rsidRDefault="00EC6DF7" w:rsidP="00EC6DF7">
      <w:pPr>
        <w:rPr>
          <w:rFonts w:ascii="Cambria" w:hAnsi="Cambria"/>
          <w:b/>
        </w:rPr>
      </w:pPr>
      <w:r>
        <w:rPr>
          <w:rFonts w:ascii="Cambria" w:hAnsi="Cambria"/>
        </w:rPr>
        <w:t xml:space="preserve">Tues 12/3, 6pm </w:t>
      </w:r>
      <w:r>
        <w:rPr>
          <w:rFonts w:ascii="Cambria" w:hAnsi="Cambria"/>
          <w:b/>
        </w:rPr>
        <w:t>Reflection 2 DUE</w:t>
      </w:r>
    </w:p>
    <w:p w14:paraId="76D2C293" w14:textId="77777777" w:rsidR="00EC6DF7" w:rsidRDefault="00EC6DF7" w:rsidP="00EC6DF7">
      <w:pPr>
        <w:rPr>
          <w:rFonts w:ascii="Cambria" w:hAnsi="Cambria"/>
          <w:b/>
        </w:rPr>
      </w:pPr>
    </w:p>
    <w:p w14:paraId="0E7F7F0F" w14:textId="77777777" w:rsidR="00EC6DF7" w:rsidRPr="009E4A8C" w:rsidRDefault="00EC6DF7" w:rsidP="00EC6DF7">
      <w:pPr>
        <w:rPr>
          <w:rFonts w:ascii="Cambria" w:hAnsi="Cambria"/>
          <w:bCs/>
        </w:rPr>
      </w:pPr>
      <w:r>
        <w:rPr>
          <w:rFonts w:ascii="Cambria" w:hAnsi="Cambria"/>
          <w:bCs/>
        </w:rPr>
        <w:t>Thurs 12/5, 6pm Final Meeting</w:t>
      </w:r>
    </w:p>
    <w:p w14:paraId="4C6442F9" w14:textId="77777777" w:rsidR="005408B4" w:rsidRPr="002365C5" w:rsidRDefault="005408B4">
      <w:pPr>
        <w:rPr>
          <w:rFonts w:ascii="Cambria" w:hAnsi="Cambria"/>
        </w:rPr>
      </w:pPr>
    </w:p>
    <w:p w14:paraId="3AA1924F" w14:textId="77777777" w:rsidR="005B1A19" w:rsidRDefault="005B1A19">
      <w:pPr>
        <w:rPr>
          <w:rFonts w:ascii="Cambria" w:hAnsi="Cambria"/>
          <w:b/>
        </w:rPr>
      </w:pPr>
    </w:p>
    <w:p w14:paraId="6BEAFEC4" w14:textId="77777777" w:rsidR="00870EE7" w:rsidRPr="00115C42" w:rsidRDefault="00870EE7" w:rsidP="00870EE7">
      <w:pPr>
        <w:rPr>
          <w:rFonts w:ascii="Times New Roman" w:hAnsi="Times New Roman" w:cs="Times New Roman"/>
          <w:b/>
        </w:rPr>
      </w:pPr>
      <w:r>
        <w:rPr>
          <w:rFonts w:ascii="Times New Roman" w:hAnsi="Times New Roman" w:cs="Times New Roman"/>
          <w:b/>
        </w:rPr>
        <w:t xml:space="preserve">Your </w:t>
      </w:r>
      <w:r w:rsidRPr="00115C42">
        <w:rPr>
          <w:rFonts w:ascii="Times New Roman" w:hAnsi="Times New Roman" w:cs="Times New Roman"/>
          <w:b/>
        </w:rPr>
        <w:t>Health and Safety</w:t>
      </w:r>
    </w:p>
    <w:p w14:paraId="313C851D" w14:textId="77777777" w:rsidR="00870EE7" w:rsidRDefault="00870EE7" w:rsidP="00870EE7">
      <w:pPr>
        <w:pStyle w:val="Default"/>
      </w:pPr>
      <w:r>
        <w:t>Be sure to talk to your ensemble directors, private lesson professors, and others regarding any concerns you have about your vocal, hearing, or physical well-being.  We strive to ensure that you have a safe and healthy environment in which to work, practice, and perform. For more information, see the following resources available from the National Association of Schools of Music:</w:t>
      </w:r>
    </w:p>
    <w:p w14:paraId="79CB7030" w14:textId="77777777" w:rsidR="00870EE7" w:rsidRPr="000D0FD5" w:rsidRDefault="00870EE7" w:rsidP="00870EE7">
      <w:pPr>
        <w:pStyle w:val="Default"/>
        <w:rPr>
          <w:sz w:val="22"/>
          <w:szCs w:val="22"/>
        </w:rPr>
      </w:pPr>
    </w:p>
    <w:p w14:paraId="0C9BECA8" w14:textId="77777777" w:rsidR="00870EE7" w:rsidRPr="000D0FD5" w:rsidRDefault="00870EE7" w:rsidP="00870EE7">
      <w:pPr>
        <w:rPr>
          <w:rFonts w:ascii="Times New Roman" w:hAnsi="Times New Roman"/>
          <w:i/>
        </w:rPr>
      </w:pPr>
      <w:r w:rsidRPr="000D0FD5">
        <w:rPr>
          <w:rFonts w:ascii="Times New Roman" w:hAnsi="Times New Roman"/>
          <w:i/>
        </w:rPr>
        <w:t>Protecting your Vocal Health: An NASM-PAMA Student Information Sheet</w:t>
      </w:r>
    </w:p>
    <w:p w14:paraId="54D2AF63" w14:textId="77777777" w:rsidR="00870EE7" w:rsidRPr="000D0FD5" w:rsidRDefault="00870EE7" w:rsidP="00870EE7">
      <w:pPr>
        <w:rPr>
          <w:rFonts w:ascii="Times New Roman" w:hAnsi="Times New Roman"/>
          <w:i/>
        </w:rPr>
      </w:pPr>
      <w:r w:rsidRPr="000D0FD5">
        <w:rPr>
          <w:rFonts w:ascii="Times New Roman" w:hAnsi="Times New Roman"/>
          <w:i/>
        </w:rPr>
        <w:t>&amp; Protecting your Neuromusculoskeletal Health: An NASM-PAMA Student Information Sheet</w:t>
      </w:r>
    </w:p>
    <w:p w14:paraId="319F584F" w14:textId="77777777" w:rsidR="00870EE7" w:rsidRPr="000D0FD5" w:rsidRDefault="003501EB" w:rsidP="00870EE7">
      <w:pPr>
        <w:rPr>
          <w:rFonts w:ascii="Times New Roman" w:hAnsi="Times New Roman"/>
        </w:rPr>
      </w:pPr>
      <w:hyperlink r:id="rId7" w:history="1">
        <w:r w:rsidR="00870EE7" w:rsidRPr="000D0FD5">
          <w:rPr>
            <w:rStyle w:val="Hyperlink"/>
            <w:rFonts w:ascii="Times New Roman" w:hAnsi="Times New Roman"/>
          </w:rPr>
          <w:t>http://nasm.arts-accredit.org/index.jsp?page=NASM-PAMA:%20Neuromusculoskeletal%20and%20Vocal%20Health</w:t>
        </w:r>
      </w:hyperlink>
    </w:p>
    <w:p w14:paraId="490BA564" w14:textId="77777777" w:rsidR="00870EE7" w:rsidRPr="000D0FD5" w:rsidRDefault="00870EE7" w:rsidP="00870EE7">
      <w:pPr>
        <w:rPr>
          <w:rFonts w:ascii="Times New Roman" w:hAnsi="Times New Roman"/>
          <w:i/>
        </w:rPr>
      </w:pPr>
    </w:p>
    <w:p w14:paraId="5ED4CD3C" w14:textId="77777777" w:rsidR="00870EE7" w:rsidRPr="000D0FD5" w:rsidRDefault="00870EE7" w:rsidP="00870EE7">
      <w:pPr>
        <w:rPr>
          <w:rFonts w:ascii="Times New Roman" w:hAnsi="Times New Roman"/>
          <w:i/>
        </w:rPr>
      </w:pPr>
      <w:r w:rsidRPr="000D0FD5">
        <w:rPr>
          <w:rFonts w:ascii="Times New Roman" w:hAnsi="Times New Roman"/>
          <w:i/>
        </w:rPr>
        <w:t>Protect Your Hearing Every Day: Information and Recommendations for Student Musicians (NASM-PAMA)</w:t>
      </w:r>
    </w:p>
    <w:p w14:paraId="24D263D2" w14:textId="77777777" w:rsidR="00870EE7" w:rsidRPr="000D0FD5" w:rsidRDefault="003501EB" w:rsidP="00870EE7">
      <w:pPr>
        <w:ind w:right="-810"/>
        <w:rPr>
          <w:rFonts w:ascii="Times New Roman" w:hAnsi="Times New Roman"/>
        </w:rPr>
      </w:pPr>
      <w:hyperlink r:id="rId8" w:history="1">
        <w:r w:rsidR="00870EE7" w:rsidRPr="000D0FD5">
          <w:rPr>
            <w:rStyle w:val="Hyperlink"/>
            <w:rFonts w:ascii="Times New Roman" w:hAnsi="Times New Roman"/>
          </w:rPr>
          <w:t>http://nasm.arts-accredit.org/index.jsp?page=NASM-PAMA_Hearing_Health</w:t>
        </w:r>
      </w:hyperlink>
    </w:p>
    <w:p w14:paraId="364C2DC8" w14:textId="77777777" w:rsidR="00870EE7" w:rsidRDefault="00870EE7" w:rsidP="00870EE7">
      <w:pPr>
        <w:pBdr>
          <w:bottom w:val="double" w:sz="6" w:space="6" w:color="auto"/>
        </w:pBdr>
        <w:rPr>
          <w:rFonts w:ascii="Times New Roman" w:eastAsia="Times New Roman" w:hAnsi="Times New Roman" w:cs="Times New Roman"/>
        </w:rPr>
      </w:pPr>
    </w:p>
    <w:p w14:paraId="238517DE" w14:textId="77777777" w:rsidR="00870EE7" w:rsidRPr="00870EE7" w:rsidRDefault="00870EE7" w:rsidP="00870EE7">
      <w:pPr>
        <w:pBdr>
          <w:bottom w:val="double" w:sz="6" w:space="6" w:color="auto"/>
        </w:pBdr>
        <w:rPr>
          <w:rFonts w:ascii="Times New Roman" w:eastAsia="Times New Roman" w:hAnsi="Times New Roman" w:cs="Times New Roman"/>
          <w:b/>
          <w:sz w:val="18"/>
          <w:szCs w:val="18"/>
        </w:rPr>
      </w:pPr>
      <w:r w:rsidRPr="00870EE7">
        <w:rPr>
          <w:rFonts w:ascii="Times New Roman" w:eastAsia="Times New Roman" w:hAnsi="Times New Roman" w:cs="Times New Roman"/>
          <w:b/>
          <w:sz w:val="18"/>
          <w:szCs w:val="18"/>
        </w:rPr>
        <w:t>Education Program Requirements</w:t>
      </w:r>
    </w:p>
    <w:p w14:paraId="43F15AB1" w14:textId="77777777" w:rsidR="00870EE7" w:rsidRPr="00870EE7" w:rsidRDefault="00870EE7" w:rsidP="00870EE7">
      <w:pPr>
        <w:pBdr>
          <w:bottom w:val="double" w:sz="6" w:space="6" w:color="auto"/>
        </w:pBdr>
        <w:rPr>
          <w:rFonts w:ascii="Times New Roman" w:eastAsia="Times New Roman" w:hAnsi="Times New Roman" w:cs="Times New Roman"/>
          <w:sz w:val="18"/>
          <w:szCs w:val="18"/>
        </w:rPr>
      </w:pPr>
      <w:r w:rsidRPr="00870EE7">
        <w:rPr>
          <w:rFonts w:ascii="Times New Roman" w:eastAsia="Times New Roman" w:hAnsi="Times New Roman" w:cs="Times New Roman"/>
          <w:sz w:val="18"/>
          <w:szCs w:val="18"/>
        </w:rPr>
        <w:t xml:space="preserve">Music Education majors who receive less than a C in this course (or any course for that matter) will have to retake the course.  See the Education program web page for more information on certification requirements. </w:t>
      </w:r>
    </w:p>
    <w:p w14:paraId="1D31173D" w14:textId="77777777" w:rsidR="00870EE7" w:rsidRPr="00870EE7" w:rsidRDefault="003501EB" w:rsidP="00870EE7">
      <w:pPr>
        <w:pBdr>
          <w:bottom w:val="double" w:sz="6" w:space="6" w:color="auto"/>
        </w:pBdr>
        <w:rPr>
          <w:rFonts w:ascii="Times New Roman" w:hAnsi="Times New Roman" w:cs="Times New Roman"/>
          <w:sz w:val="18"/>
          <w:szCs w:val="18"/>
        </w:rPr>
      </w:pPr>
      <w:hyperlink r:id="rId9" w:history="1">
        <w:r w:rsidR="00870EE7" w:rsidRPr="00870EE7">
          <w:rPr>
            <w:rStyle w:val="Hyperlink"/>
            <w:rFonts w:ascii="Times New Roman" w:hAnsi="Times New Roman" w:cs="Times New Roman"/>
            <w:sz w:val="18"/>
            <w:szCs w:val="18"/>
          </w:rPr>
          <w:t>http://www.hartwick.edu/academics/academic-departments/education-department/</w:t>
        </w:r>
      </w:hyperlink>
    </w:p>
    <w:p w14:paraId="7F5537F4" w14:textId="77777777" w:rsidR="00870EE7" w:rsidRPr="00870EE7" w:rsidRDefault="00870EE7" w:rsidP="00870EE7">
      <w:pPr>
        <w:pBdr>
          <w:bottom w:val="double" w:sz="6" w:space="6" w:color="auto"/>
        </w:pBdr>
        <w:rPr>
          <w:rFonts w:ascii="Times New Roman" w:eastAsia="Times New Roman" w:hAnsi="Times New Roman" w:cs="Times New Roman"/>
          <w:sz w:val="18"/>
          <w:szCs w:val="18"/>
          <w:u w:val="single"/>
        </w:rPr>
      </w:pPr>
    </w:p>
    <w:p w14:paraId="03507FB5" w14:textId="77777777" w:rsidR="00870EE7" w:rsidRPr="00870EE7" w:rsidRDefault="00870EE7" w:rsidP="00870EE7">
      <w:pPr>
        <w:pBdr>
          <w:bottom w:val="double" w:sz="6" w:space="6" w:color="auto"/>
        </w:pBdr>
        <w:rPr>
          <w:rFonts w:ascii="Times New Roman" w:hAnsi="Times New Roman" w:cs="Times New Roman"/>
          <w:b/>
          <w:sz w:val="18"/>
          <w:szCs w:val="18"/>
          <w:shd w:val="clear" w:color="auto" w:fill="FFFFFF"/>
        </w:rPr>
      </w:pPr>
      <w:r w:rsidRPr="00870EE7">
        <w:rPr>
          <w:rFonts w:ascii="Times New Roman" w:hAnsi="Times New Roman" w:cs="Times New Roman"/>
          <w:b/>
          <w:sz w:val="18"/>
          <w:szCs w:val="18"/>
          <w:shd w:val="clear" w:color="auto" w:fill="FFFFFF"/>
        </w:rPr>
        <w:t>Learning Accommodations</w:t>
      </w:r>
    </w:p>
    <w:p w14:paraId="4240042B" w14:textId="77777777" w:rsidR="00870EE7" w:rsidRPr="00870EE7" w:rsidRDefault="00870EE7" w:rsidP="00870EE7">
      <w:pPr>
        <w:pBdr>
          <w:bottom w:val="double" w:sz="6" w:space="6" w:color="auto"/>
        </w:pBdr>
        <w:rPr>
          <w:rFonts w:ascii="Times New Roman" w:hAnsi="Times New Roman" w:cs="Times New Roman"/>
          <w:color w:val="222222"/>
          <w:sz w:val="18"/>
          <w:szCs w:val="18"/>
          <w:shd w:val="clear" w:color="auto" w:fill="FFFFFF"/>
        </w:rPr>
      </w:pPr>
      <w:r w:rsidRPr="00870EE7">
        <w:rPr>
          <w:rFonts w:ascii="Times New Roman" w:hAnsi="Times New Roman" w:cs="Times New Roman"/>
          <w:color w:val="222222"/>
          <w:sz w:val="18"/>
          <w:szCs w:val="18"/>
          <w:shd w:val="clear" w:color="auto" w:fill="FFFFFF"/>
        </w:rPr>
        <w:t xml:space="preserve"> Hartwick College is committed to upholding and maintaining all aspects of the Federal Americans with Disabilities Act of 1990 (ADA) and Section 504 of the Rehabilitation Act of 1973. If a student with a disability wishes to request academic adjustments, they should contact Erin </w:t>
      </w:r>
      <w:proofErr w:type="spellStart"/>
      <w:r w:rsidRPr="00870EE7">
        <w:rPr>
          <w:rFonts w:ascii="Times New Roman" w:hAnsi="Times New Roman" w:cs="Times New Roman"/>
          <w:color w:val="222222"/>
          <w:sz w:val="18"/>
          <w:szCs w:val="18"/>
          <w:shd w:val="clear" w:color="auto" w:fill="FFFFFF"/>
        </w:rPr>
        <w:t>Braselmann</w:t>
      </w:r>
      <w:proofErr w:type="spellEnd"/>
      <w:r w:rsidRPr="00870EE7">
        <w:rPr>
          <w:rFonts w:ascii="Times New Roman" w:hAnsi="Times New Roman" w:cs="Times New Roman"/>
          <w:color w:val="222222"/>
          <w:sz w:val="18"/>
          <w:szCs w:val="18"/>
          <w:shd w:val="clear" w:color="auto" w:fill="FFFFFF"/>
        </w:rPr>
        <w:t xml:space="preserve">, Director of </w:t>
      </w:r>
      <w:proofErr w:type="spellStart"/>
      <w:r w:rsidRPr="00870EE7">
        <w:rPr>
          <w:rFonts w:ascii="Times New Roman" w:hAnsi="Times New Roman" w:cs="Times New Roman"/>
          <w:color w:val="222222"/>
          <w:sz w:val="18"/>
          <w:szCs w:val="18"/>
          <w:shd w:val="clear" w:color="auto" w:fill="FFFFFF"/>
        </w:rPr>
        <w:t>AccessAbility</w:t>
      </w:r>
      <w:proofErr w:type="spellEnd"/>
      <w:r w:rsidRPr="00870EE7">
        <w:rPr>
          <w:rFonts w:ascii="Times New Roman" w:hAnsi="Times New Roman" w:cs="Times New Roman"/>
          <w:color w:val="222222"/>
          <w:sz w:val="18"/>
          <w:szCs w:val="18"/>
          <w:shd w:val="clear" w:color="auto" w:fill="FFFFFF"/>
        </w:rPr>
        <w:t xml:space="preserve"> Services, at</w:t>
      </w:r>
      <w:hyperlink r:id="rId10" w:tgtFrame="_blank" w:history="1">
        <w:r w:rsidRPr="00870EE7">
          <w:rPr>
            <w:rFonts w:ascii="Times New Roman" w:hAnsi="Times New Roman" w:cs="Times New Roman"/>
            <w:color w:val="1155CC"/>
            <w:sz w:val="18"/>
            <w:szCs w:val="18"/>
            <w:u w:val="single"/>
            <w:shd w:val="clear" w:color="auto" w:fill="FFFFFF"/>
          </w:rPr>
          <w:t>braselmanne@hartwick.edu</w:t>
        </w:r>
      </w:hyperlink>
      <w:r w:rsidRPr="00870EE7">
        <w:rPr>
          <w:rFonts w:ascii="Times New Roman" w:hAnsi="Times New Roman" w:cs="Times New Roman"/>
          <w:color w:val="222222"/>
          <w:sz w:val="18"/>
          <w:szCs w:val="18"/>
          <w:shd w:val="clear" w:color="auto" w:fill="FFFFFF"/>
        </w:rPr>
        <w:t>, or </w:t>
      </w:r>
      <w:hyperlink r:id="rId11" w:tgtFrame="_blank" w:history="1">
        <w:r w:rsidRPr="00870EE7">
          <w:rPr>
            <w:rFonts w:ascii="Times New Roman" w:hAnsi="Times New Roman" w:cs="Times New Roman"/>
            <w:color w:val="1155CC"/>
            <w:sz w:val="18"/>
            <w:szCs w:val="18"/>
            <w:u w:val="single"/>
            <w:shd w:val="clear" w:color="auto" w:fill="FFFFFF"/>
          </w:rPr>
          <w:t>AccessAbilityServices@hartwick.edu</w:t>
        </w:r>
      </w:hyperlink>
      <w:r w:rsidRPr="00870EE7">
        <w:rPr>
          <w:rFonts w:ascii="Times New Roman" w:hAnsi="Times New Roman" w:cs="Times New Roman"/>
          <w:color w:val="222222"/>
          <w:sz w:val="18"/>
          <w:szCs w:val="18"/>
          <w:shd w:val="clear" w:color="auto" w:fill="FFFFFF"/>
        </w:rPr>
        <w:t xml:space="preserve">.  </w:t>
      </w:r>
      <w:proofErr w:type="spellStart"/>
      <w:r w:rsidRPr="00870EE7">
        <w:rPr>
          <w:rFonts w:ascii="Times New Roman" w:hAnsi="Times New Roman" w:cs="Times New Roman"/>
          <w:color w:val="222222"/>
          <w:sz w:val="18"/>
          <w:szCs w:val="18"/>
          <w:shd w:val="clear" w:color="auto" w:fill="FFFFFF"/>
        </w:rPr>
        <w:t>AccessAbility</w:t>
      </w:r>
      <w:proofErr w:type="spellEnd"/>
      <w:r w:rsidRPr="00870EE7">
        <w:rPr>
          <w:rFonts w:ascii="Times New Roman" w:hAnsi="Times New Roman" w:cs="Times New Roman"/>
          <w:color w:val="222222"/>
          <w:sz w:val="18"/>
          <w:szCs w:val="18"/>
          <w:shd w:val="clear" w:color="auto" w:fill="FFFFFF"/>
        </w:rPr>
        <w:t xml:space="preserve"> Services is located on the 5</w:t>
      </w:r>
      <w:r w:rsidRPr="00870EE7">
        <w:rPr>
          <w:rFonts w:ascii="Times New Roman" w:hAnsi="Times New Roman" w:cs="Times New Roman"/>
          <w:color w:val="222222"/>
          <w:sz w:val="18"/>
          <w:szCs w:val="18"/>
          <w:shd w:val="clear" w:color="auto" w:fill="FFFFFF"/>
          <w:vertAlign w:val="superscript"/>
        </w:rPr>
        <w:t>th</w:t>
      </w:r>
      <w:r w:rsidRPr="00870EE7">
        <w:rPr>
          <w:rFonts w:ascii="Times New Roman" w:hAnsi="Times New Roman" w:cs="Times New Roman"/>
          <w:color w:val="222222"/>
          <w:sz w:val="18"/>
          <w:szCs w:val="18"/>
          <w:shd w:val="clear" w:color="auto" w:fill="FFFFFF"/>
        </w:rPr>
        <w:t xml:space="preserve"> floor of </w:t>
      </w:r>
      <w:proofErr w:type="spellStart"/>
      <w:r w:rsidRPr="00870EE7">
        <w:rPr>
          <w:rFonts w:ascii="Times New Roman" w:hAnsi="Times New Roman" w:cs="Times New Roman"/>
          <w:color w:val="222222"/>
          <w:sz w:val="18"/>
          <w:szCs w:val="18"/>
          <w:shd w:val="clear" w:color="auto" w:fill="FFFFFF"/>
        </w:rPr>
        <w:t>Yager</w:t>
      </w:r>
      <w:proofErr w:type="spellEnd"/>
      <w:r w:rsidRPr="00870EE7">
        <w:rPr>
          <w:rFonts w:ascii="Times New Roman" w:hAnsi="Times New Roman" w:cs="Times New Roman"/>
          <w:color w:val="222222"/>
          <w:sz w:val="18"/>
          <w:szCs w:val="18"/>
          <w:shd w:val="clear" w:color="auto" w:fill="FFFFFF"/>
        </w:rPr>
        <w:t xml:space="preserve"> Hall in the Center for </w:t>
      </w:r>
      <w:r w:rsidRPr="00870EE7">
        <w:rPr>
          <w:rFonts w:ascii="Times New Roman" w:hAnsi="Times New Roman" w:cs="Times New Roman"/>
          <w:color w:val="222222"/>
          <w:sz w:val="18"/>
          <w:szCs w:val="18"/>
          <w:shd w:val="clear" w:color="auto" w:fill="FFFFFF"/>
        </w:rPr>
        <w:lastRenderedPageBreak/>
        <w:t>Student Success. Any information regarding a student’s disability will remain confidential. Requests for academic adjustments should be made as early as possible.</w:t>
      </w:r>
    </w:p>
    <w:p w14:paraId="6376BD4F" w14:textId="77777777" w:rsidR="005B1A19" w:rsidRPr="005B1A19" w:rsidRDefault="005B1A19">
      <w:pPr>
        <w:rPr>
          <w:rFonts w:ascii="Cambria" w:hAnsi="Cambria"/>
        </w:rPr>
      </w:pPr>
    </w:p>
    <w:p w14:paraId="29204346" w14:textId="77777777" w:rsidR="000655B1" w:rsidRDefault="000655B1">
      <w:pPr>
        <w:rPr>
          <w:rFonts w:ascii="Cambria" w:hAnsi="Cambria"/>
          <w:b/>
        </w:rPr>
      </w:pPr>
    </w:p>
    <w:p w14:paraId="55C19FF5" w14:textId="77777777" w:rsidR="000655B1" w:rsidRPr="00F30E98" w:rsidRDefault="000655B1">
      <w:pPr>
        <w:rPr>
          <w:rFonts w:ascii="Cambria" w:hAnsi="Cambria"/>
        </w:rPr>
      </w:pPr>
    </w:p>
    <w:sectPr w:rsidR="000655B1" w:rsidRPr="00F30E98" w:rsidSect="002241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62DDB"/>
    <w:multiLevelType w:val="hybridMultilevel"/>
    <w:tmpl w:val="A8A41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01D0A"/>
    <w:multiLevelType w:val="hybridMultilevel"/>
    <w:tmpl w:val="86169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DC0BDF"/>
    <w:multiLevelType w:val="hybridMultilevel"/>
    <w:tmpl w:val="C99AB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D85323"/>
    <w:multiLevelType w:val="hybridMultilevel"/>
    <w:tmpl w:val="482C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E98"/>
    <w:rsid w:val="00001E1B"/>
    <w:rsid w:val="00021C39"/>
    <w:rsid w:val="000273AF"/>
    <w:rsid w:val="000655B1"/>
    <w:rsid w:val="000A36D8"/>
    <w:rsid w:val="000B3C29"/>
    <w:rsid w:val="000C578C"/>
    <w:rsid w:val="000D696D"/>
    <w:rsid w:val="001020A8"/>
    <w:rsid w:val="0010528E"/>
    <w:rsid w:val="00160093"/>
    <w:rsid w:val="00165699"/>
    <w:rsid w:val="00193F4A"/>
    <w:rsid w:val="001A3FE6"/>
    <w:rsid w:val="002063FE"/>
    <w:rsid w:val="00216157"/>
    <w:rsid w:val="002241B0"/>
    <w:rsid w:val="002365C5"/>
    <w:rsid w:val="00253587"/>
    <w:rsid w:val="002910EB"/>
    <w:rsid w:val="00311117"/>
    <w:rsid w:val="00324420"/>
    <w:rsid w:val="003501EB"/>
    <w:rsid w:val="003C67ED"/>
    <w:rsid w:val="00454764"/>
    <w:rsid w:val="004751AA"/>
    <w:rsid w:val="00525D6E"/>
    <w:rsid w:val="005408B4"/>
    <w:rsid w:val="005B1A19"/>
    <w:rsid w:val="006A09F9"/>
    <w:rsid w:val="006F39B8"/>
    <w:rsid w:val="007B18F0"/>
    <w:rsid w:val="00817FB9"/>
    <w:rsid w:val="00870EE7"/>
    <w:rsid w:val="008A0149"/>
    <w:rsid w:val="00912A18"/>
    <w:rsid w:val="009407B2"/>
    <w:rsid w:val="009D7539"/>
    <w:rsid w:val="009F5367"/>
    <w:rsid w:val="00A2367F"/>
    <w:rsid w:val="00A2599F"/>
    <w:rsid w:val="00A356D5"/>
    <w:rsid w:val="00A36273"/>
    <w:rsid w:val="00AA1D63"/>
    <w:rsid w:val="00AA46BE"/>
    <w:rsid w:val="00AE3C9C"/>
    <w:rsid w:val="00AF0145"/>
    <w:rsid w:val="00B565BC"/>
    <w:rsid w:val="00BB23B5"/>
    <w:rsid w:val="00BC55B7"/>
    <w:rsid w:val="00BE39DC"/>
    <w:rsid w:val="00BF35C5"/>
    <w:rsid w:val="00C0309E"/>
    <w:rsid w:val="00C4063B"/>
    <w:rsid w:val="00C46A06"/>
    <w:rsid w:val="00CF776F"/>
    <w:rsid w:val="00D31037"/>
    <w:rsid w:val="00D5484D"/>
    <w:rsid w:val="00D745BC"/>
    <w:rsid w:val="00DD4C79"/>
    <w:rsid w:val="00E04395"/>
    <w:rsid w:val="00E22CE9"/>
    <w:rsid w:val="00E762D6"/>
    <w:rsid w:val="00EC6DF7"/>
    <w:rsid w:val="00ED1F7A"/>
    <w:rsid w:val="00EE630D"/>
    <w:rsid w:val="00F30E98"/>
    <w:rsid w:val="00F86F63"/>
    <w:rsid w:val="00F9579C"/>
    <w:rsid w:val="00FF14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D59073"/>
  <w15:docId w15:val="{3482BFCC-9901-7D46-A7E9-EE73F30D4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30E9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0E98"/>
    <w:pPr>
      <w:ind w:left="720"/>
      <w:contextualSpacing/>
    </w:pPr>
  </w:style>
  <w:style w:type="character" w:styleId="Hyperlink">
    <w:name w:val="Hyperlink"/>
    <w:basedOn w:val="DefaultParagraphFont"/>
    <w:uiPriority w:val="99"/>
    <w:unhideWhenUsed/>
    <w:rsid w:val="00F30E98"/>
    <w:rPr>
      <w:color w:val="0563C1" w:themeColor="hyperlink"/>
      <w:u w:val="single"/>
    </w:rPr>
  </w:style>
  <w:style w:type="character" w:styleId="FollowedHyperlink">
    <w:name w:val="FollowedHyperlink"/>
    <w:basedOn w:val="DefaultParagraphFont"/>
    <w:uiPriority w:val="99"/>
    <w:semiHidden/>
    <w:unhideWhenUsed/>
    <w:rsid w:val="00E762D6"/>
    <w:rPr>
      <w:color w:val="954F72" w:themeColor="followedHyperlink"/>
      <w:u w:val="single"/>
    </w:rPr>
  </w:style>
  <w:style w:type="paragraph" w:customStyle="1" w:styleId="Default">
    <w:name w:val="Default"/>
    <w:rsid w:val="00870EE7"/>
    <w:pPr>
      <w:widowControl w:val="0"/>
      <w:autoSpaceDE w:val="0"/>
      <w:autoSpaceDN w:val="0"/>
      <w:adjustRightInd w:val="0"/>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238087">
      <w:bodyDiv w:val="1"/>
      <w:marLeft w:val="0"/>
      <w:marRight w:val="0"/>
      <w:marTop w:val="0"/>
      <w:marBottom w:val="0"/>
      <w:divBdr>
        <w:top w:val="none" w:sz="0" w:space="0" w:color="auto"/>
        <w:left w:val="none" w:sz="0" w:space="0" w:color="auto"/>
        <w:bottom w:val="none" w:sz="0" w:space="0" w:color="auto"/>
        <w:right w:val="none" w:sz="0" w:space="0" w:color="auto"/>
      </w:divBdr>
    </w:div>
    <w:div w:id="9268420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nasm.arts-accredit.org/index.jsp?page=NASM-PAMA_Hearing_Healt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nasm.arts-accredit.org/index.jsp?page=NASM-PAMA:%20Neuromusculoskeletal%20and%20Vocal%20Healt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indliterature.org/" TargetMode="External"/><Relationship Id="rId11" Type="http://schemas.openxmlformats.org/officeDocument/2006/relationships/hyperlink" Target="mailto:AccessAbilityServices@hartwick.edu" TargetMode="External"/><Relationship Id="rId5" Type="http://schemas.openxmlformats.org/officeDocument/2006/relationships/hyperlink" Target="mailto:peasea@hartwick.edu" TargetMode="External"/><Relationship Id="rId10" Type="http://schemas.openxmlformats.org/officeDocument/2006/relationships/hyperlink" Target="mailto:braselmanne@hartwick.edu" TargetMode="External"/><Relationship Id="rId4" Type="http://schemas.openxmlformats.org/officeDocument/2006/relationships/webSettings" Target="webSettings.xml"/><Relationship Id="rId9" Type="http://schemas.openxmlformats.org/officeDocument/2006/relationships/hyperlink" Target="http://www.hartwick.edu/academics/academic-departments/education-depart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1009</Words>
  <Characters>5756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Andy Pease</cp:lastModifiedBy>
  <cp:revision>4</cp:revision>
  <dcterms:created xsi:type="dcterms:W3CDTF">2019-08-08T15:45:00Z</dcterms:created>
  <dcterms:modified xsi:type="dcterms:W3CDTF">2019-08-19T00:45:00Z</dcterms:modified>
</cp:coreProperties>
</file>